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B30B" w14:textId="1DC30F82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 w:rsidRPr="007342B5">
        <w:rPr>
          <w:b/>
          <w:sz w:val="20"/>
          <w:szCs w:val="20"/>
        </w:rPr>
        <w:tab/>
      </w:r>
      <w:r w:rsidRPr="007342B5">
        <w:rPr>
          <w:sz w:val="20"/>
          <w:szCs w:val="20"/>
        </w:rPr>
        <w:t>Załącznik do Uchwały ………..</w:t>
      </w:r>
    </w:p>
    <w:p w14:paraId="09BBACAD" w14:textId="5F36AF1D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 w:rsidRPr="007342B5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2445D" w:rsidRPr="007342B5">
        <w:rPr>
          <w:sz w:val="20"/>
          <w:szCs w:val="20"/>
        </w:rPr>
        <w:tab/>
      </w:r>
      <w:r w:rsidRPr="007342B5">
        <w:rPr>
          <w:sz w:val="20"/>
          <w:szCs w:val="20"/>
        </w:rPr>
        <w:t>Rady Gminy Pępowo</w:t>
      </w:r>
    </w:p>
    <w:p w14:paraId="7FDC301A" w14:textId="5BF06755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 w:rsidRPr="007342B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42445D" w:rsidRPr="007342B5">
        <w:rPr>
          <w:sz w:val="20"/>
          <w:szCs w:val="20"/>
        </w:rPr>
        <w:tab/>
      </w:r>
      <w:r w:rsidRPr="007342B5">
        <w:rPr>
          <w:sz w:val="20"/>
          <w:szCs w:val="20"/>
        </w:rPr>
        <w:t xml:space="preserve">z dnia </w:t>
      </w:r>
      <w:r w:rsidR="007342B5">
        <w:rPr>
          <w:sz w:val="20"/>
          <w:szCs w:val="20"/>
        </w:rPr>
        <w:t>………….</w:t>
      </w:r>
      <w:r w:rsidRPr="007342B5">
        <w:rPr>
          <w:sz w:val="20"/>
          <w:szCs w:val="20"/>
        </w:rPr>
        <w:t>.202</w:t>
      </w:r>
      <w:r w:rsidR="008825A3">
        <w:rPr>
          <w:sz w:val="20"/>
          <w:szCs w:val="20"/>
        </w:rPr>
        <w:t>4</w:t>
      </w:r>
      <w:r w:rsidRPr="007342B5">
        <w:rPr>
          <w:sz w:val="20"/>
          <w:szCs w:val="20"/>
        </w:rPr>
        <w:t xml:space="preserve"> r.</w:t>
      </w:r>
    </w:p>
    <w:p w14:paraId="3D2E4BAF" w14:textId="77777777" w:rsidR="00AD0040" w:rsidRPr="007342B5" w:rsidRDefault="00AD0040" w:rsidP="00080C5D">
      <w:pPr>
        <w:pStyle w:val="Tekstpodstawowy31"/>
        <w:overflowPunct w:val="0"/>
        <w:autoSpaceDE w:val="0"/>
        <w:spacing w:after="0"/>
        <w:ind w:left="4956" w:firstLine="708"/>
        <w:textAlignment w:val="baseline"/>
        <w:rPr>
          <w:sz w:val="20"/>
          <w:szCs w:val="20"/>
        </w:rPr>
      </w:pPr>
    </w:p>
    <w:p w14:paraId="341A445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EBC167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0B7C0A8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66C1A0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51EF3B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F79609F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E7C67C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5A57FED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9298A01" w14:textId="0B63DCAE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3369FF1" wp14:editId="3EA2ECD1">
            <wp:simplePos x="0" y="0"/>
            <wp:positionH relativeFrom="column">
              <wp:posOffset>1257300</wp:posOffset>
            </wp:positionH>
            <wp:positionV relativeFrom="paragraph">
              <wp:posOffset>12700</wp:posOffset>
            </wp:positionV>
            <wp:extent cx="3099435" cy="3733165"/>
            <wp:effectExtent l="0" t="0" r="571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" t="-137" r="-159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733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01936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DF4061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459A28D3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461CEE5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5EF112B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168DC43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0ED6DCFF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3E8D04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758AB24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E6CF2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5A6A26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B20876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CFB810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792453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176D827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74F236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20E6BC8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E499C10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8F50BC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BD276F1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429A941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D4F1B2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ED24ADD" w14:textId="1E63587B" w:rsidR="00AD0040" w:rsidRDefault="00AD0040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64463C06" w14:textId="7579AE1C" w:rsidR="00E01245" w:rsidRDefault="00E01245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581952A5" w14:textId="77777777" w:rsidR="00E01245" w:rsidRPr="00587026" w:rsidRDefault="00E01245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448EDF12" w14:textId="77777777" w:rsidR="00AD0040" w:rsidRPr="00587026" w:rsidRDefault="00AD0040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381086C3" w14:textId="147980BD" w:rsidR="00AD0040" w:rsidRPr="00587026" w:rsidRDefault="00AD0040" w:rsidP="00080C5D">
      <w:pPr>
        <w:spacing w:line="360" w:lineRule="auto"/>
        <w:jc w:val="center"/>
      </w:pPr>
      <w:r w:rsidRPr="00587026">
        <w:rPr>
          <w:b/>
          <w:bCs/>
        </w:rPr>
        <w:t>PROGRAM WSPÓŁPRACY GMINY PĘPOWO Z ORGANIZACJAMI</w:t>
      </w:r>
      <w:r w:rsidRPr="00587026">
        <w:t xml:space="preserve"> </w:t>
      </w:r>
      <w:r w:rsidRPr="00587026">
        <w:rPr>
          <w:b/>
          <w:bCs/>
        </w:rPr>
        <w:t>POZARZĄDOWYMI ORAZ INNYMI PODMIOTAMI PROWADZĄCYMI</w:t>
      </w:r>
      <w:r w:rsidRPr="00587026">
        <w:t xml:space="preserve"> </w:t>
      </w:r>
      <w:r w:rsidRPr="00587026">
        <w:rPr>
          <w:b/>
          <w:bCs/>
        </w:rPr>
        <w:t>DZIAŁALNOŚĆ POŻYTKU PUBLICZNEGO</w:t>
      </w:r>
      <w:r w:rsidR="00587026">
        <w:rPr>
          <w:b/>
          <w:bCs/>
        </w:rPr>
        <w:t xml:space="preserve"> </w:t>
      </w:r>
      <w:r w:rsidRPr="00587026">
        <w:rPr>
          <w:b/>
          <w:bCs/>
        </w:rPr>
        <w:t>NA ROK 202</w:t>
      </w:r>
      <w:r w:rsidR="00B10D01">
        <w:rPr>
          <w:b/>
          <w:bCs/>
        </w:rPr>
        <w:t>5</w:t>
      </w:r>
    </w:p>
    <w:p w14:paraId="6D0EBCC8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696D2B9B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1C2EC954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1F9B275D" w14:textId="77777777" w:rsidR="00AD0040" w:rsidRPr="00587026" w:rsidRDefault="00AD0040" w:rsidP="00080C5D">
      <w:pPr>
        <w:spacing w:line="360" w:lineRule="auto"/>
        <w:jc w:val="both"/>
        <w:rPr>
          <w:b/>
          <w:bCs/>
        </w:rPr>
      </w:pPr>
    </w:p>
    <w:p w14:paraId="1E41DFF2" w14:textId="77777777" w:rsidR="00AD0040" w:rsidRPr="00587026" w:rsidRDefault="00AD0040" w:rsidP="00080C5D">
      <w:pPr>
        <w:spacing w:line="360" w:lineRule="auto"/>
        <w:jc w:val="center"/>
      </w:pPr>
      <w:r w:rsidRPr="00587026">
        <w:rPr>
          <w:b/>
        </w:rPr>
        <w:lastRenderedPageBreak/>
        <w:t>W s t ę p</w:t>
      </w:r>
    </w:p>
    <w:p w14:paraId="6039137D" w14:textId="77777777" w:rsidR="00AD0040" w:rsidRPr="00587026" w:rsidRDefault="00AD0040" w:rsidP="00080C5D">
      <w:pPr>
        <w:spacing w:line="360" w:lineRule="auto"/>
        <w:ind w:firstLine="708"/>
        <w:jc w:val="both"/>
        <w:rPr>
          <w:b/>
        </w:rPr>
      </w:pPr>
    </w:p>
    <w:p w14:paraId="08AD94AE" w14:textId="12E69CC5" w:rsidR="00AD0040" w:rsidRPr="00587026" w:rsidRDefault="00AD0040" w:rsidP="00080C5D">
      <w:pPr>
        <w:spacing w:line="360" w:lineRule="auto"/>
        <w:ind w:firstLine="709"/>
        <w:jc w:val="both"/>
      </w:pPr>
      <w:r w:rsidRPr="00587026">
        <w:t>Program Współpracy określa obszary, kierunki i formy realizacji wspólnych zadań</w:t>
      </w:r>
      <w:r w:rsidR="00587026">
        <w:t xml:space="preserve"> </w:t>
      </w:r>
      <w:r w:rsidRPr="00587026">
        <w:t>i</w:t>
      </w:r>
      <w:r w:rsidR="00587026">
        <w:t> </w:t>
      </w:r>
      <w:r w:rsidRPr="00587026">
        <w:t xml:space="preserve">współpracy Gminy Pępowo z organizacjami pozarządowymi. Wskazuje priorytety oraz rodzaj udzielanego przez gminę wsparcia organizacjom pozarządowym, które będą realizowane na podstawie partnerskich relacji. </w:t>
      </w:r>
    </w:p>
    <w:p w14:paraId="062D8AC4" w14:textId="612F0C88" w:rsidR="00AD0040" w:rsidRPr="00587026" w:rsidRDefault="00AD0040" w:rsidP="00080C5D">
      <w:pPr>
        <w:spacing w:line="360" w:lineRule="auto"/>
        <w:ind w:firstLine="708"/>
        <w:jc w:val="both"/>
      </w:pPr>
      <w:r w:rsidRPr="00587026">
        <w:t>Obszar aktywności organizacji pozarządowych oraz innych podmiotów prowadzących działalność pożytku publicznego odzwierciedla potrzeby społeczności lokalnej, a utworzony program umożliwia rozwinięcie zakresu działań organizacji, zapewni im wsparcie, jest podstawą do realizacji podejmowanych działań. Przyczyni się to do poprawy jakości życia mieszkańców Gminy Pępowo oraz do lepszego rozpoznawania i zaspokajania,</w:t>
      </w:r>
      <w:r w:rsidR="00587026">
        <w:t xml:space="preserve"> </w:t>
      </w:r>
      <w:r w:rsidRPr="00587026">
        <w:t>w</w:t>
      </w:r>
      <w:r w:rsidR="002A5AAD" w:rsidRPr="00587026">
        <w:t> </w:t>
      </w:r>
      <w:r w:rsidRPr="00587026">
        <w:t>skuteczny i efektywny sposób, potrzeb społecznych.</w:t>
      </w:r>
    </w:p>
    <w:p w14:paraId="1C31337C" w14:textId="4B3932A9" w:rsidR="00AD0040" w:rsidRPr="00587026" w:rsidRDefault="00AD0040" w:rsidP="00080C5D">
      <w:pPr>
        <w:spacing w:line="360" w:lineRule="auto"/>
        <w:ind w:firstLine="708"/>
        <w:jc w:val="both"/>
      </w:pPr>
      <w:r w:rsidRPr="00587026">
        <w:t>Ważnym elementem współpracy jest wzajemne pozyskiwanie informacji, opinii i uwag w zakresie podejmowanych przedsięwzięć. Program współpracy z organizacjami pozarządowymi staje się kluczowym instrumentem tworzącym warunki do wzajemnego czerpania z doświadczeń lat poprzednich, co pozwoli na zwiększenie skuteczności</w:t>
      </w:r>
      <w:r w:rsidR="00587026">
        <w:t xml:space="preserve"> </w:t>
      </w:r>
      <w:r w:rsidRPr="00587026">
        <w:t>i</w:t>
      </w:r>
      <w:r w:rsidR="002A5AAD" w:rsidRPr="00587026">
        <w:t> </w:t>
      </w:r>
      <w:r w:rsidRPr="00587026">
        <w:t xml:space="preserve">efektywności działań związanych z realizacją zadań publicznych. </w:t>
      </w:r>
    </w:p>
    <w:p w14:paraId="75A54424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8939A2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5C6D017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2B28CBD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01E52BB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1014DED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0003E569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B12C56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F5FEEE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10CE6E90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9E60F5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79AAAAB3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D2D37F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670B80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88079A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1873D2B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E140630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03418E7" w14:textId="16C3BC1B" w:rsidR="00AD0040" w:rsidRPr="00B678CB" w:rsidRDefault="00AD0040" w:rsidP="00080C5D">
      <w:pPr>
        <w:pStyle w:val="Tekstpodstawowy31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678CB">
        <w:rPr>
          <w:b/>
          <w:color w:val="000000" w:themeColor="text1"/>
          <w:sz w:val="24"/>
          <w:szCs w:val="24"/>
        </w:rPr>
        <w:lastRenderedPageBreak/>
        <w:t>§ 1</w:t>
      </w:r>
    </w:p>
    <w:p w14:paraId="49AC51A0" w14:textId="113E49FD" w:rsidR="00AD0040" w:rsidRPr="00B678CB" w:rsidRDefault="00AD0040" w:rsidP="00D57DC3">
      <w:pPr>
        <w:pStyle w:val="Tekstpodstawowy31"/>
        <w:spacing w:after="0"/>
        <w:jc w:val="center"/>
        <w:rPr>
          <w:color w:val="000000" w:themeColor="text1"/>
          <w:sz w:val="24"/>
          <w:szCs w:val="24"/>
        </w:rPr>
      </w:pPr>
      <w:r w:rsidRPr="00B678CB">
        <w:rPr>
          <w:b/>
          <w:color w:val="000000" w:themeColor="text1"/>
          <w:sz w:val="24"/>
          <w:szCs w:val="24"/>
        </w:rPr>
        <w:t>Postanowienia ogólne</w:t>
      </w:r>
    </w:p>
    <w:p w14:paraId="72C43CB1" w14:textId="77777777" w:rsidR="00AD0040" w:rsidRPr="00B678CB" w:rsidRDefault="00AD0040" w:rsidP="00D57DC3">
      <w:pPr>
        <w:pStyle w:val="Tekstpodstawowy31"/>
        <w:spacing w:after="0"/>
        <w:jc w:val="both"/>
        <w:rPr>
          <w:b/>
          <w:color w:val="000000" w:themeColor="text1"/>
          <w:sz w:val="24"/>
          <w:szCs w:val="24"/>
        </w:rPr>
      </w:pPr>
    </w:p>
    <w:p w14:paraId="6D593CC5" w14:textId="77777777" w:rsidR="00AD0040" w:rsidRPr="00B678CB" w:rsidRDefault="00AD0040" w:rsidP="005C154E">
      <w:pPr>
        <w:tabs>
          <w:tab w:val="left" w:pos="540"/>
        </w:tabs>
        <w:spacing w:line="360" w:lineRule="auto"/>
        <w:jc w:val="both"/>
        <w:rPr>
          <w:color w:val="000000" w:themeColor="text1"/>
        </w:rPr>
      </w:pPr>
      <w:r w:rsidRPr="00B678CB">
        <w:rPr>
          <w:color w:val="000000" w:themeColor="text1"/>
        </w:rPr>
        <w:t>Ilekroć w niniejszym programie jest mowa o:</w:t>
      </w:r>
    </w:p>
    <w:p w14:paraId="24754BBB" w14:textId="48B9B105" w:rsidR="00E01245" w:rsidRPr="00B678CB" w:rsidRDefault="00AD0040" w:rsidP="005C154E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Programie</w:t>
      </w:r>
      <w:r w:rsidRPr="00B678CB">
        <w:rPr>
          <w:color w:val="000000" w:themeColor="text1"/>
        </w:rPr>
        <w:t xml:space="preserve"> - należy przez to rozumieć Program współpracy Gminy Pępowo na rok 202</w:t>
      </w:r>
      <w:r w:rsidR="008825A3">
        <w:rPr>
          <w:color w:val="000000" w:themeColor="text1"/>
        </w:rPr>
        <w:t>5</w:t>
      </w:r>
      <w:r w:rsidRPr="00B678CB">
        <w:rPr>
          <w:color w:val="000000" w:themeColor="text1"/>
        </w:rPr>
        <w:br/>
        <w:t>z organizacjami pozarządowymi oraz podmiotami prowadzącymi działalność pożytku publicznego o których mowa w art. 3 ust. 3 ust. Z dnia 24 kwietnia 2003 r.;</w:t>
      </w:r>
    </w:p>
    <w:p w14:paraId="703B9637" w14:textId="7CDD7C7D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Ustawie</w:t>
      </w:r>
      <w:r w:rsidRPr="00B678CB">
        <w:rPr>
          <w:color w:val="000000" w:themeColor="text1"/>
        </w:rPr>
        <w:t xml:space="preserve"> - należy przez to rozumieć ustawę z dnia 24 kwietnia 2003 r. o działalności pożytku publicznego i o wolontariacie (t.j. Dz. U. z 202</w:t>
      </w:r>
      <w:r w:rsidR="001927CD">
        <w:rPr>
          <w:color w:val="000000" w:themeColor="text1"/>
        </w:rPr>
        <w:t>3</w:t>
      </w:r>
      <w:r w:rsidRPr="00B678CB">
        <w:rPr>
          <w:color w:val="000000" w:themeColor="text1"/>
        </w:rPr>
        <w:t xml:space="preserve"> r. poz</w:t>
      </w:r>
      <w:r w:rsidR="00B678CB" w:rsidRPr="00B678CB">
        <w:rPr>
          <w:color w:val="000000" w:themeColor="text1"/>
        </w:rPr>
        <w:t>.</w:t>
      </w:r>
      <w:r w:rsidR="001927CD" w:rsidRPr="00B678CB">
        <w:rPr>
          <w:color w:val="000000" w:themeColor="text1"/>
        </w:rPr>
        <w:t xml:space="preserve"> </w:t>
      </w:r>
      <w:r w:rsidR="001927CD">
        <w:rPr>
          <w:color w:val="000000" w:themeColor="text1"/>
        </w:rPr>
        <w:t>571</w:t>
      </w:r>
      <w:r w:rsidRPr="00B678CB">
        <w:rPr>
          <w:b/>
          <w:color w:val="000000" w:themeColor="text1"/>
        </w:rPr>
        <w:t>)</w:t>
      </w:r>
    </w:p>
    <w:p w14:paraId="7F8A0F13" w14:textId="47D923B4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Organizacje pozarządowe</w:t>
      </w:r>
      <w:r w:rsidRPr="00B678CB">
        <w:rPr>
          <w:color w:val="000000" w:themeColor="text1"/>
        </w:rPr>
        <w:t xml:space="preserve"> - należy przez to rozumieć prowadzące działalność pożytku publicznego podmioty wymienione w  art. 3 ust. 2 i 3 ustawy z dnia 24 kwietnia 2003 roku o działalności pożytku publicznego i wolontariacie i działające na terenie gminy Pępowo lub na rzecz ich mieszkańców;</w:t>
      </w:r>
    </w:p>
    <w:p w14:paraId="6E715219" w14:textId="77777777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Gminie</w:t>
      </w:r>
      <w:r w:rsidRPr="00B678CB">
        <w:rPr>
          <w:color w:val="000000" w:themeColor="text1"/>
        </w:rPr>
        <w:t xml:space="preserve"> - należy przez to rozumieć Gminę Pępowo;</w:t>
      </w:r>
    </w:p>
    <w:p w14:paraId="0C676F36" w14:textId="33B4B42D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 xml:space="preserve">Komórkach organizacyjnych - </w:t>
      </w:r>
      <w:r w:rsidRPr="00B678CB">
        <w:rPr>
          <w:color w:val="000000" w:themeColor="text1"/>
        </w:rPr>
        <w:t xml:space="preserve">rozumie się przez to Wydział </w:t>
      </w:r>
      <w:r w:rsidR="00A24B71" w:rsidRPr="00B678CB">
        <w:rPr>
          <w:color w:val="000000" w:themeColor="text1"/>
        </w:rPr>
        <w:t>Spraw Obywatelskich</w:t>
      </w:r>
    </w:p>
    <w:p w14:paraId="706780DA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Konkursie</w:t>
      </w:r>
      <w:r w:rsidRPr="00B678CB">
        <w:rPr>
          <w:color w:val="000000" w:themeColor="text1"/>
        </w:rPr>
        <w:t xml:space="preserve"> - należy przez to rozumieć otwarty konkurs ofert, o którym mowa w art. 11 ust. 2 ustawy;</w:t>
      </w:r>
    </w:p>
    <w:p w14:paraId="0F650DE8" w14:textId="4DAA4447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Dotacji</w:t>
      </w:r>
      <w:r w:rsidRPr="00B678CB">
        <w:rPr>
          <w:color w:val="000000" w:themeColor="text1"/>
        </w:rPr>
        <w:t xml:space="preserve"> - rozumie się przez to dotację w rozumieniu ustawy z dnia 27 sierpnia 2009 r. o</w:t>
      </w:r>
      <w:r w:rsidR="00E01245" w:rsidRPr="00B678CB">
        <w:rPr>
          <w:color w:val="000000" w:themeColor="text1"/>
        </w:rPr>
        <w:t> </w:t>
      </w:r>
      <w:r w:rsidRPr="00B678CB">
        <w:rPr>
          <w:color w:val="000000" w:themeColor="text1"/>
        </w:rPr>
        <w:t>finansach publicznych z dnia 27 sierpnia 2009 r. o finansach publicznych rozumie się przez to dotację w rozumieniu art. 127 ust. 1 pkt 1 lit. e oraz art. 221 ustawy z</w:t>
      </w:r>
      <w:r w:rsidR="00F84CCC" w:rsidRPr="00B678CB">
        <w:rPr>
          <w:color w:val="000000" w:themeColor="text1"/>
        </w:rPr>
        <w:t> </w:t>
      </w:r>
      <w:r w:rsidRPr="00B678CB">
        <w:rPr>
          <w:color w:val="000000" w:themeColor="text1"/>
        </w:rPr>
        <w:t>dnia 27 sierpnia 2009 r. o finansach publicznych (</w:t>
      </w:r>
      <w:r w:rsidR="00F84CCC" w:rsidRPr="00B678CB">
        <w:rPr>
          <w:color w:val="000000" w:themeColor="text1"/>
        </w:rPr>
        <w:t xml:space="preserve">t.j. </w:t>
      </w:r>
      <w:r w:rsidRPr="00B678CB">
        <w:rPr>
          <w:color w:val="000000" w:themeColor="text1"/>
        </w:rPr>
        <w:t>Dz. U. z 20</w:t>
      </w:r>
      <w:r w:rsidR="00F84CCC" w:rsidRPr="00B678CB">
        <w:rPr>
          <w:color w:val="000000" w:themeColor="text1"/>
        </w:rPr>
        <w:t>2</w:t>
      </w:r>
      <w:r w:rsidR="001927CD">
        <w:rPr>
          <w:color w:val="000000" w:themeColor="text1"/>
        </w:rPr>
        <w:t>3</w:t>
      </w:r>
      <w:r w:rsidRPr="00B678CB">
        <w:rPr>
          <w:color w:val="000000" w:themeColor="text1"/>
        </w:rPr>
        <w:t xml:space="preserve"> r. poz. </w:t>
      </w:r>
      <w:r w:rsidR="001927CD">
        <w:rPr>
          <w:color w:val="000000" w:themeColor="text1"/>
        </w:rPr>
        <w:t>1270</w:t>
      </w:r>
      <w:r w:rsidRPr="00B678CB">
        <w:rPr>
          <w:color w:val="000000" w:themeColor="text1"/>
        </w:rPr>
        <w:t>)</w:t>
      </w:r>
      <w:r w:rsidR="00E01245" w:rsidRPr="00B678CB">
        <w:rPr>
          <w:color w:val="000000" w:themeColor="text1"/>
        </w:rPr>
        <w:t>;</w:t>
      </w:r>
    </w:p>
    <w:p w14:paraId="32D3413E" w14:textId="77777777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 xml:space="preserve">Podmiotach Programu - </w:t>
      </w:r>
      <w:r w:rsidRPr="00B678CB">
        <w:rPr>
          <w:color w:val="000000" w:themeColor="text1"/>
        </w:rPr>
        <w:t xml:space="preserve">rozumie się przez to organizacje pozarządowe oraz inne podmioty prowadzące działalność pożytku publicznego, o których mowa w art. 3 ustawy; </w:t>
      </w:r>
    </w:p>
    <w:p w14:paraId="2594CB42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rStyle w:val="Pogrubienie"/>
          <w:color w:val="000000" w:themeColor="text1"/>
        </w:rPr>
        <w:t xml:space="preserve">Zadaniu publicznym - </w:t>
      </w:r>
      <w:r w:rsidRPr="00B678CB">
        <w:rPr>
          <w:rStyle w:val="Pogrubienie"/>
          <w:b w:val="0"/>
          <w:color w:val="000000" w:themeColor="text1"/>
        </w:rPr>
        <w:t>rozumie się przez to zadania określone w art. 4 ustawy</w:t>
      </w:r>
      <w:r w:rsidR="00E01245" w:rsidRPr="00B678CB">
        <w:rPr>
          <w:rStyle w:val="Pogrubienie"/>
          <w:b w:val="0"/>
          <w:color w:val="000000" w:themeColor="text1"/>
        </w:rPr>
        <w:t>;</w:t>
      </w:r>
    </w:p>
    <w:p w14:paraId="1CEA1EAA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Style w:val="Pogrubienie"/>
          <w:b w:val="0"/>
          <w:bCs w:val="0"/>
          <w:color w:val="000000" w:themeColor="text1"/>
        </w:rPr>
      </w:pPr>
      <w:r w:rsidRPr="00B678CB">
        <w:rPr>
          <w:rStyle w:val="Pogrubienie"/>
          <w:color w:val="000000" w:themeColor="text1"/>
        </w:rPr>
        <w:t>Wójcie</w:t>
      </w:r>
      <w:r w:rsidRPr="00B678CB">
        <w:rPr>
          <w:rStyle w:val="Pogrubienie"/>
          <w:b w:val="0"/>
          <w:bCs w:val="0"/>
          <w:color w:val="000000" w:themeColor="text1"/>
        </w:rPr>
        <w:t xml:space="preserve"> </w:t>
      </w:r>
      <w:r w:rsidRPr="00B678CB">
        <w:rPr>
          <w:rStyle w:val="Pogrubienie"/>
          <w:color w:val="000000" w:themeColor="text1"/>
        </w:rPr>
        <w:t>–</w:t>
      </w:r>
      <w:r w:rsidRPr="00B678CB">
        <w:rPr>
          <w:rStyle w:val="Pogrubienie"/>
          <w:b w:val="0"/>
          <w:bCs w:val="0"/>
          <w:color w:val="000000" w:themeColor="text1"/>
        </w:rPr>
        <w:t xml:space="preserve"> rozumie się przez to Wójta Gminy Pępowo</w:t>
      </w:r>
      <w:r w:rsidR="00E01245" w:rsidRPr="00B678CB">
        <w:rPr>
          <w:rStyle w:val="Pogrubienie"/>
          <w:b w:val="0"/>
          <w:bCs w:val="0"/>
          <w:color w:val="000000" w:themeColor="text1"/>
        </w:rPr>
        <w:t>;</w:t>
      </w:r>
    </w:p>
    <w:p w14:paraId="6FDFAC12" w14:textId="7B94F78F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bCs/>
          <w:color w:val="000000" w:themeColor="text1"/>
        </w:rPr>
        <w:t>Trybie pozakonkursowym</w:t>
      </w:r>
      <w:r w:rsidRPr="00B678CB">
        <w:rPr>
          <w:color w:val="000000" w:themeColor="text1"/>
        </w:rPr>
        <w:t xml:space="preserve"> – rozumie się przez to tryb realizacji zadań publicznych realizowany przez organizacje pozarządowe z pominięciem otwartego konkursu ofert, określony w art. 19a Ustawy. </w:t>
      </w:r>
    </w:p>
    <w:p w14:paraId="0EB279EB" w14:textId="77777777" w:rsidR="00AD0040" w:rsidRPr="00DB46F4" w:rsidRDefault="00AD0040" w:rsidP="00080C5D">
      <w:pPr>
        <w:spacing w:line="360" w:lineRule="auto"/>
        <w:jc w:val="both"/>
        <w:rPr>
          <w:color w:val="000000" w:themeColor="text1"/>
        </w:rPr>
      </w:pPr>
    </w:p>
    <w:p w14:paraId="6FFBDD72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2</w:t>
      </w:r>
    </w:p>
    <w:p w14:paraId="2C6B5DA5" w14:textId="77777777" w:rsidR="00AD0040" w:rsidRPr="00DB46F4" w:rsidRDefault="00AD0040" w:rsidP="007B2FF7">
      <w:pPr>
        <w:pStyle w:val="NormalnyWeb"/>
        <w:spacing w:before="0" w:after="0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Cel główny i cele szczegółowe programu</w:t>
      </w:r>
    </w:p>
    <w:p w14:paraId="2DF446E7" w14:textId="77777777" w:rsidR="00AD0040" w:rsidRPr="00DB46F4" w:rsidRDefault="00AD0040" w:rsidP="007B2FF7">
      <w:pPr>
        <w:pStyle w:val="NormalnyWeb"/>
        <w:spacing w:before="0" w:after="0"/>
        <w:jc w:val="both"/>
        <w:rPr>
          <w:b/>
          <w:color w:val="000000" w:themeColor="text1"/>
        </w:rPr>
      </w:pPr>
    </w:p>
    <w:p w14:paraId="2C1845D5" w14:textId="7CB04957" w:rsidR="00AD0040" w:rsidRPr="00DB46F4" w:rsidRDefault="00AD0040" w:rsidP="007B2FF7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Celem głównym jest budowanie partnerstwa pomiędzy Gminą Pępowo a organizacjami pozarządowymi i innymi podmiotami, służącego rozpoznawaniu i zaspokajaniu potrzeb </w:t>
      </w:r>
      <w:r w:rsidRPr="00DB46F4">
        <w:rPr>
          <w:color w:val="000000" w:themeColor="text1"/>
        </w:rPr>
        <w:lastRenderedPageBreak/>
        <w:t>mieszkańców oraz wzmacnianiu roli aktywności obywatelskiej w rozwiązywaniu problemów lokalnych. Cele szczegółowe programu</w:t>
      </w:r>
      <w:r w:rsidRPr="00DB46F4">
        <w:rPr>
          <w:b/>
          <w:color w:val="000000" w:themeColor="text1"/>
        </w:rPr>
        <w:t>:</w:t>
      </w:r>
    </w:p>
    <w:p w14:paraId="3A3BD04D" w14:textId="77777777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kształtowanie lokalnego społeczeństwa obywatelskiego i wspomaganie rozwoju społeczności lokalnych, w tym: </w:t>
      </w:r>
    </w:p>
    <w:p w14:paraId="23B2DE3C" w14:textId="0A715B91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organizowanie i wspieranie działań społecznych i inicjatyw obywatelskich na rzecz Gminy i rozwoju więzi lokalnych</w:t>
      </w:r>
      <w:r w:rsidR="00111A10" w:rsidRPr="00DB46F4">
        <w:rPr>
          <w:color w:val="000000" w:themeColor="text1"/>
        </w:rPr>
        <w:t>;</w:t>
      </w:r>
    </w:p>
    <w:p w14:paraId="2004697C" w14:textId="5AF2B485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rozwijanie poczucia przynależności do społeczności lokalnej</w:t>
      </w:r>
      <w:r w:rsidR="00111A10" w:rsidRPr="00DB46F4">
        <w:rPr>
          <w:color w:val="000000" w:themeColor="text1"/>
        </w:rPr>
        <w:t>;</w:t>
      </w:r>
    </w:p>
    <w:p w14:paraId="644F6AAC" w14:textId="395512BA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umacnianie w świadomości społecznej, poczucia odpowiedzialności za siebie, swoje otoczenie, wspólnotę lokalną oraz jej tradycję</w:t>
      </w:r>
      <w:r w:rsidR="00111A10" w:rsidRPr="00DB46F4">
        <w:rPr>
          <w:color w:val="000000" w:themeColor="text1"/>
        </w:rPr>
        <w:t>;</w:t>
      </w:r>
    </w:p>
    <w:p w14:paraId="55BC4444" w14:textId="43731054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promocję postaw obywatelskich i prospołecznych</w:t>
      </w:r>
      <w:r w:rsidR="00111A10" w:rsidRPr="00DB46F4">
        <w:rPr>
          <w:color w:val="000000" w:themeColor="text1"/>
        </w:rPr>
        <w:t>;</w:t>
      </w:r>
    </w:p>
    <w:p w14:paraId="3293C13E" w14:textId="0F87B29C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zwiększenie udziału mieszkańców w rozwiązywaniu lokalnych problemów</w:t>
      </w:r>
      <w:r w:rsidR="00111A10" w:rsidRPr="00DB46F4">
        <w:rPr>
          <w:color w:val="000000" w:themeColor="text1"/>
        </w:rPr>
        <w:t>;</w:t>
      </w:r>
    </w:p>
    <w:p w14:paraId="69692783" w14:textId="7EF83689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tworzenie warunków do zwiększenia aktywności społecznej mieszkańców Gminy</w:t>
      </w:r>
      <w:r w:rsidR="00111A10" w:rsidRPr="00DB46F4">
        <w:rPr>
          <w:color w:val="000000" w:themeColor="text1"/>
        </w:rPr>
        <w:t>;</w:t>
      </w:r>
    </w:p>
    <w:p w14:paraId="021DAB14" w14:textId="2A3BFDDD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tworzenie warunków do wyrównywania szans niepełnosprawnych członków społeczności Gminy, w każdym aspekcie życia społeczności</w:t>
      </w:r>
      <w:r w:rsidR="00111A10" w:rsidRPr="00DB46F4">
        <w:rPr>
          <w:color w:val="000000" w:themeColor="text1"/>
        </w:rPr>
        <w:t>;</w:t>
      </w:r>
    </w:p>
    <w:p w14:paraId="4738D39D" w14:textId="02EA80A3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podnoszenie skuteczności i efektywności działań w sferze zadań publicznych</w:t>
      </w:r>
      <w:r w:rsidR="00111A10" w:rsidRPr="00DB46F4">
        <w:rPr>
          <w:color w:val="000000" w:themeColor="text1"/>
        </w:rPr>
        <w:t>;</w:t>
      </w:r>
    </w:p>
    <w:p w14:paraId="6A1B1476" w14:textId="2CFD9A0D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wzmocnienie pozycji organizacji i zapewnienie im równych z innymi podmiotami szans w</w:t>
      </w:r>
      <w:r w:rsidR="00111A10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realizacji zadań publicznych, przez wspieranie oraz powierzanie im zadań, z</w:t>
      </w:r>
      <w:r w:rsidR="00111A10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jednoczesnym zapewnieniem odpowiednich środków na ich realizację</w:t>
      </w:r>
      <w:r w:rsidR="00111A10" w:rsidRPr="00DB46F4">
        <w:rPr>
          <w:color w:val="000000" w:themeColor="text1"/>
        </w:rPr>
        <w:t>;</w:t>
      </w:r>
    </w:p>
    <w:p w14:paraId="2BECEF53" w14:textId="11955A49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realizację zadań publicznych określonych w ustawie</w:t>
      </w:r>
      <w:r w:rsidR="00111A10" w:rsidRPr="00DB46F4">
        <w:rPr>
          <w:color w:val="000000" w:themeColor="text1"/>
        </w:rPr>
        <w:t>;</w:t>
      </w:r>
    </w:p>
    <w:p w14:paraId="3BA611AE" w14:textId="2F404BD3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prowadzenie nowatorskich i efektywnych działań na rzecz Gminy oraz tworzenie systemowych rozwiązań dla ważnych problemów społecznych</w:t>
      </w:r>
      <w:r w:rsidR="00111A10" w:rsidRPr="00DB46F4">
        <w:rPr>
          <w:color w:val="000000" w:themeColor="text1"/>
        </w:rPr>
        <w:t>;</w:t>
      </w:r>
    </w:p>
    <w:p w14:paraId="6D010179" w14:textId="77777777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uzupełnienie działań Gminy w zakresie nieobjętym przez struktury samorządowe.</w:t>
      </w:r>
    </w:p>
    <w:p w14:paraId="5AA260D0" w14:textId="6D014B60" w:rsidR="00AD0040" w:rsidRDefault="00AD0040" w:rsidP="00080C5D">
      <w:pPr>
        <w:spacing w:line="360" w:lineRule="auto"/>
        <w:jc w:val="both"/>
        <w:rPr>
          <w:b/>
          <w:color w:val="000000" w:themeColor="text1"/>
        </w:rPr>
      </w:pPr>
    </w:p>
    <w:p w14:paraId="65B5944A" w14:textId="77777777" w:rsidR="005C154E" w:rsidRPr="00DB46F4" w:rsidRDefault="005C154E" w:rsidP="00080C5D">
      <w:pPr>
        <w:spacing w:line="360" w:lineRule="auto"/>
        <w:jc w:val="both"/>
        <w:rPr>
          <w:b/>
          <w:color w:val="000000" w:themeColor="text1"/>
        </w:rPr>
      </w:pPr>
    </w:p>
    <w:p w14:paraId="2268EE18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3</w:t>
      </w:r>
    </w:p>
    <w:p w14:paraId="2E82E317" w14:textId="0EAF82FD" w:rsidR="00AD0040" w:rsidRPr="00DB46F4" w:rsidRDefault="00AD0040" w:rsidP="007B2FF7">
      <w:pPr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Zasady współpracy</w:t>
      </w:r>
    </w:p>
    <w:p w14:paraId="6E4EB10F" w14:textId="77777777" w:rsidR="00AD0040" w:rsidRPr="00DB46F4" w:rsidRDefault="00AD0040" w:rsidP="007B2FF7">
      <w:pPr>
        <w:jc w:val="both"/>
        <w:rPr>
          <w:b/>
          <w:color w:val="000000" w:themeColor="text1"/>
        </w:rPr>
      </w:pPr>
    </w:p>
    <w:p w14:paraId="5BEB8622" w14:textId="77777777" w:rsidR="00AD0040" w:rsidRPr="00DB46F4" w:rsidRDefault="00AD0040" w:rsidP="007B2FF7">
      <w:p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1. Współpraca Gminy z organizacjami pozarządowymi i podmiotami prowadzącymi działalność pożytku publicznego opiera się na zasadach: </w:t>
      </w:r>
    </w:p>
    <w:p w14:paraId="75859F97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pomocniczo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 i suwerenno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 stron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 xml:space="preserve">organ Gminy, respektując odrębność i suwerenność zorganizowanych wspólnot obywateli, uznając ich prawo do samodzielnego definiowania </w:t>
      </w:r>
      <w:r w:rsidRPr="00DB46F4">
        <w:rPr>
          <w:color w:val="000000" w:themeColor="text1"/>
        </w:rPr>
        <w:br/>
        <w:t xml:space="preserve">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14:paraId="22484A82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lastRenderedPageBreak/>
        <w:t>partnerstwa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bCs/>
          <w:color w:val="000000" w:themeColor="text1"/>
        </w:rPr>
        <w:t>Gmina</w:t>
      </w:r>
      <w:r w:rsidRPr="00DB46F4">
        <w:rPr>
          <w:color w:val="000000" w:themeColor="text1"/>
        </w:rPr>
        <w:t xml:space="preserve"> traktuje organizacje pozarządowe jako równoprawnych partnerów </w:t>
      </w:r>
      <w:r w:rsidRPr="00DB46F4">
        <w:rPr>
          <w:color w:val="000000" w:themeColor="text1"/>
        </w:rPr>
        <w:br/>
        <w:t>w definiowaniu problemów społecznych, określaniu sposobów ich rozwiązywania oraz realizacji zadań publicznych, przez co oczekuje od organizacji pozarządowych aktywnego uczestnictwa w realizacji form wynikających ze współpracy;</w:t>
      </w:r>
    </w:p>
    <w:p w14:paraId="4A5F315F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efektywno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ci:</w:t>
      </w:r>
      <w:r w:rsidRPr="00DB46F4">
        <w:rPr>
          <w:b/>
          <w:bCs/>
          <w:color w:val="000000" w:themeColor="text1"/>
        </w:rPr>
        <w:t xml:space="preserve"> </w:t>
      </w:r>
      <w:r w:rsidRPr="00DB46F4">
        <w:rPr>
          <w:color w:val="000000" w:themeColor="text1"/>
        </w:rPr>
        <w:t>Gmina będzie dokonywało wyboru najbardziej efektywnego sposobu realizacji zadań publicznych przez organizacje pozarządowe, oczekując od organizacji sporządzania ofert zgodnie z wymaganiami przedstawionymi w specyfikacji zadania, rzetelnej realizacji powierzonych zadań, wywiązywania się z obowiązków rozliczenia finansowego i sprawozdawczości;</w:t>
      </w:r>
    </w:p>
    <w:p w14:paraId="40F5E2AD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uczciwej konkurencji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>Gmina będzie równorzędnie traktowało organizacje pozarządowe przy realizacji zadań publicznych, ogłaszając w tym samym czasie takie same założenia określające zadanie oraz stosując takie same kryteria oceny zgłoszonych ofert konkurujących podmiotów;</w:t>
      </w:r>
    </w:p>
    <w:p w14:paraId="7C3ADBFB" w14:textId="77777777" w:rsidR="008311E9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jawno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 xml:space="preserve">Gmina będzie dążyło do tego, aby wszelkie możliwości współpracy </w:t>
      </w:r>
      <w:r w:rsidRPr="00DB46F4">
        <w:rPr>
          <w:color w:val="000000" w:themeColor="text1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publicznych;</w:t>
      </w:r>
    </w:p>
    <w:p w14:paraId="6169C785" w14:textId="1441A891" w:rsidR="00AD0040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legalności</w:t>
      </w:r>
      <w:r w:rsidRPr="00DB46F4">
        <w:rPr>
          <w:b/>
          <w:bCs/>
          <w:color w:val="000000" w:themeColor="text1"/>
        </w:rPr>
        <w:t>:</w:t>
      </w:r>
      <w:r w:rsidRPr="00DB46F4">
        <w:rPr>
          <w:color w:val="000000" w:themeColor="text1"/>
        </w:rPr>
        <w:t xml:space="preserve"> wszelkie działania gminy oraz podmiotów Programu odbywają się w granicach i na podstawie przepisów prawa</w:t>
      </w:r>
      <w:r w:rsidR="007C20A7">
        <w:rPr>
          <w:color w:val="000000" w:themeColor="text1"/>
        </w:rPr>
        <w:t>;</w:t>
      </w:r>
    </w:p>
    <w:p w14:paraId="35EC7C5F" w14:textId="6A41F7F6" w:rsidR="007C20A7" w:rsidRDefault="007C20A7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zrównoważony rozwój;</w:t>
      </w:r>
    </w:p>
    <w:p w14:paraId="1256D1FE" w14:textId="4843239D" w:rsidR="007C20A7" w:rsidRPr="00DB46F4" w:rsidRDefault="007C20A7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równość szans.</w:t>
      </w:r>
    </w:p>
    <w:p w14:paraId="396FCF14" w14:textId="77777777" w:rsidR="005C154E" w:rsidRPr="00DB46F4" w:rsidRDefault="005C154E" w:rsidP="00E040B3">
      <w:pPr>
        <w:tabs>
          <w:tab w:val="left" w:pos="2160"/>
        </w:tabs>
        <w:spacing w:line="360" w:lineRule="auto"/>
        <w:jc w:val="both"/>
        <w:rPr>
          <w:color w:val="000000" w:themeColor="text1"/>
        </w:rPr>
      </w:pPr>
    </w:p>
    <w:p w14:paraId="64248EDA" w14:textId="791614EE" w:rsidR="00AD0040" w:rsidRPr="00DB46F4" w:rsidRDefault="00AD0040" w:rsidP="007B2FF7">
      <w:pPr>
        <w:pStyle w:val="NormalnyWeb"/>
        <w:spacing w:before="0" w:after="0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4</w:t>
      </w:r>
    </w:p>
    <w:p w14:paraId="69892D2A" w14:textId="77777777" w:rsidR="00AD0040" w:rsidRPr="00DB46F4" w:rsidRDefault="00AD0040" w:rsidP="007B2FF7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b/>
          <w:color w:val="000000" w:themeColor="text1"/>
          <w:szCs w:val="24"/>
          <w:lang w:val="pl-PL"/>
        </w:rPr>
        <w:t>Zakres przedmiotowy</w:t>
      </w:r>
    </w:p>
    <w:p w14:paraId="4E969AA5" w14:textId="77777777" w:rsidR="00AD0040" w:rsidRPr="00B80308" w:rsidRDefault="00AD0040" w:rsidP="007B2FF7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color w:val="C00000"/>
          <w:szCs w:val="24"/>
          <w:lang w:val="pl-PL"/>
        </w:rPr>
      </w:pPr>
    </w:p>
    <w:p w14:paraId="02B7857C" w14:textId="77777777" w:rsidR="00AD0040" w:rsidRPr="00DB46F4" w:rsidRDefault="00AD0040" w:rsidP="007B2FF7">
      <w:pPr>
        <w:tabs>
          <w:tab w:val="left" w:pos="360"/>
        </w:tabs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1. Przedmiotem współpracy Gminy z organizacjami są:</w:t>
      </w:r>
    </w:p>
    <w:p w14:paraId="080175AE" w14:textId="77777777" w:rsidR="00A45416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1) zadania pożytku publicznego określone w art. 4 ustawy;</w:t>
      </w:r>
    </w:p>
    <w:p w14:paraId="23E08B83" w14:textId="77777777" w:rsidR="00A45416" w:rsidRPr="00DB46F4" w:rsidRDefault="008311E9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2) </w:t>
      </w:r>
      <w:r w:rsidR="00AD0040" w:rsidRPr="00DB46F4">
        <w:rPr>
          <w:color w:val="000000" w:themeColor="text1"/>
        </w:rPr>
        <w:t>zadania dotyczące promocji Gminy;</w:t>
      </w:r>
    </w:p>
    <w:p w14:paraId="2D0EAB66" w14:textId="77777777" w:rsidR="00A45416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3) wspólne określanie ważnych dla mieszkańców  potrzeb i tworzenie systemowych rozwiązań problemów społecznych;</w:t>
      </w:r>
    </w:p>
    <w:p w14:paraId="74EB19DF" w14:textId="6759EC59" w:rsidR="00AD0040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4) konsultowanie z organizacjami pozarządowymi projektów aktów prawa miejscowego w</w:t>
      </w:r>
      <w:r w:rsidR="00A45416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dziedzinach dotyczących działalności statutowej tych organizacji.</w:t>
      </w:r>
    </w:p>
    <w:p w14:paraId="153B932D" w14:textId="52BA21C4" w:rsidR="00A45416" w:rsidRPr="007C20A7" w:rsidRDefault="00AD0040" w:rsidP="007C20A7">
      <w:pPr>
        <w:tabs>
          <w:tab w:val="left" w:pos="284"/>
        </w:tabs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2. Priorytety oraz zadania realizowane w formie współpracy finansowej i poza finansowej w</w:t>
      </w:r>
      <w:r w:rsidR="00A45416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poszczególnych obszarach przedstawione zostały w §</w:t>
      </w:r>
      <w:r w:rsidRPr="00DB46F4">
        <w:rPr>
          <w:b/>
          <w:color w:val="000000" w:themeColor="text1"/>
        </w:rPr>
        <w:t xml:space="preserve"> </w:t>
      </w:r>
      <w:r w:rsidRPr="00DB46F4">
        <w:rPr>
          <w:color w:val="000000" w:themeColor="text1"/>
        </w:rPr>
        <w:t>5 i 6 Programu.</w:t>
      </w:r>
    </w:p>
    <w:p w14:paraId="60856F64" w14:textId="77777777" w:rsidR="005C154E" w:rsidRPr="00B80308" w:rsidRDefault="005C154E" w:rsidP="00D57DC3">
      <w:pPr>
        <w:spacing w:line="360" w:lineRule="auto"/>
        <w:rPr>
          <w:b/>
          <w:color w:val="C00000"/>
        </w:rPr>
      </w:pPr>
    </w:p>
    <w:p w14:paraId="6B3C816B" w14:textId="04B4555D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lastRenderedPageBreak/>
        <w:t>§ 5</w:t>
      </w:r>
    </w:p>
    <w:p w14:paraId="5E79F233" w14:textId="7A0F408B" w:rsidR="00AD0040" w:rsidRPr="005C154E" w:rsidRDefault="00AD0040" w:rsidP="005C154E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Formy współpracy</w:t>
      </w:r>
    </w:p>
    <w:p w14:paraId="074D7C14" w14:textId="77777777" w:rsidR="00AD0040" w:rsidRPr="00DB46F4" w:rsidRDefault="00AD0040" w:rsidP="00080C5D">
      <w:pPr>
        <w:pStyle w:val="Tekstpodstawowy21"/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Współpraca o charakterze finansowym może odbywać się w następujących formach:</w:t>
      </w:r>
    </w:p>
    <w:p w14:paraId="3621ADED" w14:textId="77368142" w:rsidR="00AD0040" w:rsidRPr="00DB46F4" w:rsidRDefault="00AD0040" w:rsidP="00080C5D">
      <w:pPr>
        <w:pStyle w:val="Tekstpodstawowy21"/>
        <w:spacing w:after="0" w:line="360" w:lineRule="auto"/>
        <w:ind w:left="426" w:hanging="6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1) zlecenie realizacji zadań publicznych wraz z udzieleniem dotacji</w:t>
      </w:r>
      <w:r w:rsidR="008311E9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</w:t>
      </w: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na sfinansowanie jego realizacji</w:t>
      </w:r>
      <w:r w:rsidR="00A45416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;</w:t>
      </w:r>
    </w:p>
    <w:p w14:paraId="451A1AC3" w14:textId="49AE2CFA" w:rsidR="00AD0040" w:rsidRDefault="00AD0040" w:rsidP="00080C5D">
      <w:pPr>
        <w:pStyle w:val="Tekstpodstawowy2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  <w:lang w:val="pl-PL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2) wspierania realizacji zadań publicznych wraz z udzieleniem dotacji na dofinansowanie</w:t>
      </w:r>
      <w:r w:rsidR="008311E9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</w:t>
      </w: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jego realizacji.</w:t>
      </w:r>
    </w:p>
    <w:p w14:paraId="3A004551" w14:textId="44F2F63A" w:rsidR="007C20A7" w:rsidRDefault="007C20A7" w:rsidP="00080C5D">
      <w:pPr>
        <w:pStyle w:val="Tekstpodstawowy2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Cs w:val="24"/>
          <w:lang w:val="pl-PL"/>
        </w:rPr>
        <w:t>3) zakup usług</w:t>
      </w:r>
    </w:p>
    <w:p w14:paraId="6CB07625" w14:textId="6D2B568D" w:rsidR="007C20A7" w:rsidRPr="007C20A7" w:rsidRDefault="007C20A7" w:rsidP="007C20A7">
      <w:pPr>
        <w:spacing w:line="360" w:lineRule="auto"/>
        <w:ind w:left="284" w:hanging="284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</w:rPr>
        <w:t xml:space="preserve">      4) </w:t>
      </w:r>
      <w:r w:rsidRPr="007C20A7">
        <w:rPr>
          <w:rFonts w:eastAsiaTheme="minorHAnsi"/>
          <w:color w:val="000000" w:themeColor="text1"/>
          <w:sz w:val="22"/>
          <w:szCs w:val="22"/>
          <w:lang w:eastAsia="en-US"/>
        </w:rPr>
        <w:t>zawieranie umów partnerskich z organizacjami w celu wspólnej realizacji projektów finansowanych ze środków pozabudżetowych z uwzględnieniem trybu wyboru partnera</w:t>
      </w:r>
    </w:p>
    <w:p w14:paraId="1581977D" w14:textId="0F53D832" w:rsidR="00AD0040" w:rsidRPr="00DB46F4" w:rsidRDefault="007C20A7" w:rsidP="007C20A7">
      <w:pPr>
        <w:pStyle w:val="Tekstpodstawowy2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2.   </w:t>
      </w:r>
      <w:r w:rsidR="00AD0040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Poza finansowe – udzielenie wsparcia obejmuje następujące formy:</w:t>
      </w:r>
    </w:p>
    <w:p w14:paraId="4C350A13" w14:textId="29D0654D" w:rsidR="008311E9" w:rsidRPr="00DB46F4" w:rsidRDefault="00AD0040" w:rsidP="00080C5D">
      <w:pPr>
        <w:tabs>
          <w:tab w:val="right" w:pos="284"/>
          <w:tab w:val="left" w:pos="408"/>
        </w:tabs>
        <w:autoSpaceDE w:val="0"/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color w:val="000000" w:themeColor="text1"/>
        </w:rPr>
        <w:t>1) wzajemnego informowania się o planowanych kierunkach działalności;</w:t>
      </w:r>
    </w:p>
    <w:p w14:paraId="5A56020C" w14:textId="6A9E9D90" w:rsidR="00AD0040" w:rsidRPr="00DB46F4" w:rsidRDefault="00AD0040" w:rsidP="00080C5D">
      <w:pPr>
        <w:tabs>
          <w:tab w:val="right" w:pos="284"/>
          <w:tab w:val="left" w:pos="408"/>
        </w:tabs>
        <w:autoSpaceDE w:val="0"/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color w:val="000000" w:themeColor="text1"/>
        </w:rPr>
        <w:t>2) konsultowania z organizacjami pozarządowymi oraz podmiotami wymienionymi w art. 3 ust. 3 projektów aktów normatywnych w dziedzinach dotyczących działalności statutowej tych organizacji</w:t>
      </w:r>
      <w:r w:rsidR="00A45416" w:rsidRPr="00DB46F4">
        <w:rPr>
          <w:color w:val="000000" w:themeColor="text1"/>
        </w:rPr>
        <w:t>.</w:t>
      </w:r>
    </w:p>
    <w:p w14:paraId="1B82C5E5" w14:textId="77777777" w:rsidR="008311E9" w:rsidRPr="00B80308" w:rsidRDefault="008311E9" w:rsidP="00080C5D">
      <w:pPr>
        <w:spacing w:line="360" w:lineRule="auto"/>
        <w:jc w:val="center"/>
        <w:rPr>
          <w:b/>
          <w:color w:val="C00000"/>
        </w:rPr>
      </w:pPr>
    </w:p>
    <w:p w14:paraId="309965E5" w14:textId="3ACB121D" w:rsidR="00AD0040" w:rsidRPr="00335DEE" w:rsidRDefault="00AD0040" w:rsidP="00080C5D">
      <w:pPr>
        <w:spacing w:line="360" w:lineRule="auto"/>
        <w:jc w:val="center"/>
        <w:rPr>
          <w:color w:val="000000" w:themeColor="text1"/>
        </w:rPr>
      </w:pPr>
      <w:r w:rsidRPr="00335DEE">
        <w:rPr>
          <w:b/>
          <w:color w:val="000000" w:themeColor="text1"/>
        </w:rPr>
        <w:t>§ 6</w:t>
      </w:r>
    </w:p>
    <w:p w14:paraId="07E6CC60" w14:textId="3ACD70BB" w:rsidR="00AD0040" w:rsidRPr="00335DEE" w:rsidRDefault="003062D1" w:rsidP="007B2FF7">
      <w:pPr>
        <w:jc w:val="center"/>
        <w:rPr>
          <w:color w:val="000000" w:themeColor="text1"/>
        </w:rPr>
      </w:pPr>
      <w:r w:rsidRPr="00335DEE">
        <w:rPr>
          <w:b/>
          <w:color w:val="000000" w:themeColor="text1"/>
        </w:rPr>
        <w:t>Priorytetowe z</w:t>
      </w:r>
      <w:r w:rsidR="00AD0040" w:rsidRPr="00335DEE">
        <w:rPr>
          <w:b/>
          <w:color w:val="000000" w:themeColor="text1"/>
        </w:rPr>
        <w:t>adania</w:t>
      </w:r>
      <w:r w:rsidRPr="00335DEE">
        <w:rPr>
          <w:b/>
          <w:color w:val="000000" w:themeColor="text1"/>
        </w:rPr>
        <w:t xml:space="preserve"> publiczne</w:t>
      </w:r>
      <w:r w:rsidR="00AD0040" w:rsidRPr="00335DEE">
        <w:rPr>
          <w:b/>
          <w:color w:val="000000" w:themeColor="text1"/>
        </w:rPr>
        <w:t xml:space="preserve"> </w:t>
      </w:r>
    </w:p>
    <w:p w14:paraId="3C3B2B9C" w14:textId="77777777" w:rsidR="00AD0040" w:rsidRPr="00335DEE" w:rsidRDefault="00AD0040" w:rsidP="007B2FF7">
      <w:pPr>
        <w:jc w:val="both"/>
        <w:rPr>
          <w:b/>
          <w:color w:val="000000" w:themeColor="text1"/>
        </w:rPr>
      </w:pPr>
    </w:p>
    <w:p w14:paraId="4504C402" w14:textId="3293803C" w:rsidR="00AD0040" w:rsidRPr="00335DEE" w:rsidRDefault="00AD0040" w:rsidP="007B2FF7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35DEE">
        <w:rPr>
          <w:rFonts w:ascii="Times New Roman" w:hAnsi="Times New Roman" w:cs="Times New Roman"/>
          <w:color w:val="000000" w:themeColor="text1"/>
          <w:szCs w:val="24"/>
          <w:lang w:val="pl-PL"/>
        </w:rPr>
        <w:t>Zadaniami priorytetowymi w zakresie współpracy Gminy z organizacjami w 202</w:t>
      </w:r>
      <w:r w:rsidR="008825A3">
        <w:rPr>
          <w:rFonts w:ascii="Times New Roman" w:hAnsi="Times New Roman" w:cs="Times New Roman"/>
          <w:color w:val="000000" w:themeColor="text1"/>
          <w:szCs w:val="24"/>
          <w:lang w:val="pl-PL"/>
        </w:rPr>
        <w:t>5</w:t>
      </w:r>
      <w:r w:rsidRPr="00335DEE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r. są zadania:</w:t>
      </w:r>
    </w:p>
    <w:p w14:paraId="62E04D60" w14:textId="77777777" w:rsidR="00AD0040" w:rsidRPr="005C154E" w:rsidRDefault="00AD0040" w:rsidP="00DB46F4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25BD8AC9" w14:textId="14AFF22C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r w:rsidRPr="005C154E">
        <w:rPr>
          <w:rFonts w:ascii="Times New Roman" w:hAnsi="Times New Roman" w:cs="Times New Roman"/>
          <w:bCs/>
          <w:color w:val="000000" w:themeColor="text1"/>
          <w:szCs w:val="24"/>
          <w:lang w:val="pl-PL"/>
        </w:rPr>
        <w:t>wspomaganie rozwoju społeczności lokalnych w tym wspieranie działań i inicjatyw obywatelskich na rzecz rozwoju gminy i więzi lokalnych;</w:t>
      </w:r>
    </w:p>
    <w:p w14:paraId="3CEA3D1A" w14:textId="77777777" w:rsidR="00BB5682" w:rsidRPr="005C154E" w:rsidRDefault="00BB5682" w:rsidP="005C154E">
      <w:pPr>
        <w:pStyle w:val="Tekstpodstawowywcity21"/>
        <w:spacing w:after="0" w:line="240" w:lineRule="auto"/>
        <w:ind w:left="425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3448D55F" w14:textId="511C0A06" w:rsidR="00BB5682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19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wspieranie amatorskiego ruchu artystycznego, artystycznych imprez środowiskowych i innych projektów kulturalnych integrujących społeczność lokalną;</w:t>
      </w:r>
    </w:p>
    <w:p w14:paraId="3BB9658A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1F232D43" w14:textId="32841224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r w:rsidRPr="005C154E">
        <w:rPr>
          <w:bCs/>
          <w:color w:val="000000" w:themeColor="text1"/>
        </w:rPr>
        <w:t xml:space="preserve">zadania z zakresu organizacji różnych form wypoczynku letniego dla dzieci, młodzieży i osób </w:t>
      </w:r>
      <w:r w:rsidR="00A35087" w:rsidRPr="005C154E">
        <w:rPr>
          <w:bCs/>
          <w:color w:val="000000" w:themeColor="text1"/>
        </w:rPr>
        <w:t xml:space="preserve">w wieku emerytalnym; </w:t>
      </w:r>
    </w:p>
    <w:p w14:paraId="7681C73A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0D517003" w14:textId="0FB8AE19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  <w:lang w:val="pl-PL"/>
        </w:rPr>
      </w:pPr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pomoc i integracja społeczna ze szczególnym uwzględnieniem osób </w:t>
      </w:r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w wieku emerytalnym;</w:t>
      </w:r>
    </w:p>
    <w:p w14:paraId="21FFB1D0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  <w:lang w:val="pl-PL"/>
        </w:rPr>
      </w:pPr>
    </w:p>
    <w:p w14:paraId="2FF5350F" w14:textId="1FC4C269" w:rsidR="005C154E" w:rsidRPr="00E040B3" w:rsidRDefault="00AD0040" w:rsidP="00E040B3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wspieranie i upowszechnianie kultury fizycznej i sportu wśród dzieci, młodzieży szkolnej i osób dorosłych.</w:t>
      </w:r>
    </w:p>
    <w:p w14:paraId="6F9376A6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7</w:t>
      </w:r>
    </w:p>
    <w:p w14:paraId="19339C8C" w14:textId="2E7A0028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lastRenderedPageBreak/>
        <w:t>Okres realizacji programu</w:t>
      </w:r>
    </w:p>
    <w:p w14:paraId="6C095EE7" w14:textId="2D59F1CD" w:rsidR="00AD0040" w:rsidRPr="00DB46F4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Program współpracy Gminy Pępowo z organizacjami pozarządowymi oraz podmiotami prowadzącymi działalność pożytku publicznego na rok 202</w:t>
      </w:r>
      <w:r w:rsidR="008825A3">
        <w:rPr>
          <w:color w:val="000000" w:themeColor="text1"/>
        </w:rPr>
        <w:t>5</w:t>
      </w:r>
      <w:r w:rsidRPr="00DB46F4">
        <w:rPr>
          <w:color w:val="000000" w:themeColor="text1"/>
        </w:rPr>
        <w:t xml:space="preserve"> obowiązuje od 01.01.202</w:t>
      </w:r>
      <w:r w:rsidR="008825A3">
        <w:rPr>
          <w:color w:val="000000" w:themeColor="text1"/>
        </w:rPr>
        <w:t>5</w:t>
      </w:r>
      <w:r w:rsidRPr="00DB46F4">
        <w:rPr>
          <w:color w:val="000000" w:themeColor="text1"/>
        </w:rPr>
        <w:t xml:space="preserve"> r.</w:t>
      </w:r>
      <w:r w:rsidR="00BB5682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>do 31.12.202</w:t>
      </w:r>
      <w:r w:rsidR="008825A3">
        <w:rPr>
          <w:color w:val="000000" w:themeColor="text1"/>
        </w:rPr>
        <w:t>5</w:t>
      </w:r>
      <w:r w:rsidRPr="00DB46F4">
        <w:rPr>
          <w:color w:val="000000" w:themeColor="text1"/>
        </w:rPr>
        <w:t xml:space="preserve"> r.</w:t>
      </w:r>
    </w:p>
    <w:p w14:paraId="3E8ABF07" w14:textId="77777777" w:rsidR="00AD0040" w:rsidRPr="00B80308" w:rsidRDefault="00AD0040" w:rsidP="00080C5D">
      <w:pPr>
        <w:autoSpaceDE w:val="0"/>
        <w:spacing w:line="360" w:lineRule="auto"/>
        <w:jc w:val="both"/>
        <w:rPr>
          <w:color w:val="C00000"/>
        </w:rPr>
      </w:pPr>
    </w:p>
    <w:p w14:paraId="6BCF33CD" w14:textId="77777777" w:rsidR="00AD0040" w:rsidRPr="007B2FF7" w:rsidRDefault="00AD0040" w:rsidP="00080C5D">
      <w:pPr>
        <w:spacing w:line="360" w:lineRule="auto"/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§ 8</w:t>
      </w:r>
    </w:p>
    <w:p w14:paraId="07032B86" w14:textId="68E1B33A" w:rsidR="00AD0040" w:rsidRPr="007B2FF7" w:rsidRDefault="00AD0040" w:rsidP="007B2FF7">
      <w:pPr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Sposób realizacji programu</w:t>
      </w:r>
    </w:p>
    <w:p w14:paraId="1FA96476" w14:textId="77777777" w:rsidR="00AD0040" w:rsidRPr="007B2FF7" w:rsidRDefault="00AD0040" w:rsidP="007B2FF7">
      <w:pPr>
        <w:jc w:val="both"/>
        <w:rPr>
          <w:b/>
          <w:color w:val="000000" w:themeColor="text1"/>
        </w:rPr>
      </w:pPr>
    </w:p>
    <w:p w14:paraId="407FBFDC" w14:textId="24843D77" w:rsidR="00AD0040" w:rsidRPr="007B2FF7" w:rsidRDefault="00AD0040" w:rsidP="007B2FF7">
      <w:pPr>
        <w:pStyle w:val="Akapitzlist"/>
        <w:numPr>
          <w:ilvl w:val="0"/>
          <w:numId w:val="11"/>
        </w:numPr>
        <w:autoSpaceDE w:val="0"/>
        <w:spacing w:line="360" w:lineRule="auto"/>
        <w:ind w:left="283" w:hanging="357"/>
        <w:jc w:val="both"/>
        <w:rPr>
          <w:color w:val="000000" w:themeColor="text1"/>
        </w:rPr>
      </w:pPr>
      <w:r w:rsidRPr="007B2FF7">
        <w:rPr>
          <w:color w:val="000000" w:themeColor="text1"/>
        </w:rPr>
        <w:t>W celu realizacji programu komórki organizacyjne Urzędu oraz  samorządowe jednostki organizacyjne prowadzą bezpośrednią współpracę z organizacjami, która w szczególności polega na:</w:t>
      </w:r>
    </w:p>
    <w:p w14:paraId="4097F527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przygotowaniu i prowadzeniu konkursów ofert  na realizację zadań ;</w:t>
      </w:r>
    </w:p>
    <w:p w14:paraId="37495144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finansowanie wybranych ofert dotyczących realizacji zadań;</w:t>
      </w:r>
    </w:p>
    <w:p w14:paraId="12CBA560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weryfikacja sprawozdań z finansowej i poza finansowej współpracy z organizacjami pozarządowymi;</w:t>
      </w:r>
    </w:p>
    <w:p w14:paraId="7342AE1B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podejmowaniu i prowadzeniu bieżącej współpracy z organizacjami pozarządowymi statutowo prowadzącymi działalność pożytku publicznego;</w:t>
      </w:r>
    </w:p>
    <w:p w14:paraId="100B95BF" w14:textId="303EC61A" w:rsidR="00AD0040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udziale swoich przedstawicieli w spotkaniach i szkoleniach administracji dotyczących</w:t>
      </w:r>
      <w:r w:rsidR="003C4737" w:rsidRPr="007B2FF7">
        <w:rPr>
          <w:color w:val="000000" w:themeColor="text1"/>
        </w:rPr>
        <w:t xml:space="preserve"> </w:t>
      </w:r>
      <w:r w:rsidRPr="007B2FF7">
        <w:rPr>
          <w:color w:val="000000" w:themeColor="text1"/>
        </w:rPr>
        <w:t>współpracy z organizacjami;</w:t>
      </w:r>
    </w:p>
    <w:p w14:paraId="6B02E7A3" w14:textId="07513F5F" w:rsidR="00AD0040" w:rsidRPr="007B2FF7" w:rsidRDefault="00AD0040" w:rsidP="00080C5D">
      <w:pPr>
        <w:pStyle w:val="Akapitzlist"/>
        <w:numPr>
          <w:ilvl w:val="0"/>
          <w:numId w:val="11"/>
        </w:numPr>
        <w:autoSpaceDE w:val="0"/>
        <w:spacing w:line="360" w:lineRule="auto"/>
        <w:ind w:left="284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Realizację Programu ze strony Gminy koordynuje Wydział </w:t>
      </w:r>
      <w:r w:rsidR="00D025B5" w:rsidRPr="007B2FF7">
        <w:rPr>
          <w:color w:val="000000" w:themeColor="text1"/>
        </w:rPr>
        <w:t>Spraw Obywatelskich</w:t>
      </w:r>
      <w:r w:rsidRPr="007B2FF7">
        <w:rPr>
          <w:color w:val="000000" w:themeColor="text1"/>
        </w:rPr>
        <w:t>.</w:t>
      </w:r>
    </w:p>
    <w:p w14:paraId="47E1AD5D" w14:textId="37C4B43C" w:rsidR="003062D1" w:rsidRPr="00B80308" w:rsidRDefault="003062D1" w:rsidP="00080C5D">
      <w:pPr>
        <w:autoSpaceDE w:val="0"/>
        <w:spacing w:line="360" w:lineRule="auto"/>
        <w:jc w:val="both"/>
        <w:rPr>
          <w:color w:val="C00000"/>
        </w:rPr>
      </w:pPr>
    </w:p>
    <w:p w14:paraId="7B4B90CD" w14:textId="1400A8B1" w:rsidR="003062D1" w:rsidRPr="000A367F" w:rsidRDefault="003062D1" w:rsidP="003062D1">
      <w:pPr>
        <w:spacing w:line="360" w:lineRule="auto"/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>§ 9</w:t>
      </w:r>
    </w:p>
    <w:p w14:paraId="1CFF0861" w14:textId="5E356C93" w:rsidR="003062D1" w:rsidRPr="000A367F" w:rsidRDefault="003062D1" w:rsidP="007B2FF7">
      <w:pPr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 xml:space="preserve">Wysokość środków </w:t>
      </w:r>
      <w:r w:rsidR="007D7A71" w:rsidRPr="000A367F">
        <w:rPr>
          <w:b/>
          <w:color w:val="000000" w:themeColor="text1"/>
        </w:rPr>
        <w:t>planowanych</w:t>
      </w:r>
      <w:r w:rsidRPr="000A367F">
        <w:rPr>
          <w:b/>
          <w:color w:val="000000" w:themeColor="text1"/>
        </w:rPr>
        <w:t xml:space="preserve"> na realizację programu</w:t>
      </w:r>
    </w:p>
    <w:p w14:paraId="7EF1271C" w14:textId="77777777" w:rsidR="003062D1" w:rsidRPr="000A367F" w:rsidRDefault="003062D1" w:rsidP="007B2FF7">
      <w:pPr>
        <w:jc w:val="both"/>
        <w:rPr>
          <w:b/>
          <w:color w:val="000000" w:themeColor="text1"/>
        </w:rPr>
      </w:pPr>
    </w:p>
    <w:p w14:paraId="04764E05" w14:textId="2F5A4A99" w:rsidR="003062D1" w:rsidRPr="00335DEE" w:rsidRDefault="003062D1" w:rsidP="007B2FF7">
      <w:pPr>
        <w:spacing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1. Wysokość środków przeznaczona na realizację programu zostanie określona w budżecie Gminy na rok 202</w:t>
      </w:r>
      <w:r w:rsidR="008825A3">
        <w:rPr>
          <w:color w:val="000000" w:themeColor="text1"/>
        </w:rPr>
        <w:t>5</w:t>
      </w:r>
      <w:r w:rsidRPr="000A367F">
        <w:rPr>
          <w:color w:val="000000" w:themeColor="text1"/>
        </w:rPr>
        <w:t>. Wydatki związane z realizacją zadań, o których mowa w programie nie mogą przekroczyć kwoty środków finansowanych zaplanowanych na ten cel w budżecie na rok 202</w:t>
      </w:r>
      <w:r w:rsidR="008825A3">
        <w:rPr>
          <w:color w:val="000000" w:themeColor="text1"/>
        </w:rPr>
        <w:t>5</w:t>
      </w:r>
      <w:r w:rsidRPr="000A367F">
        <w:rPr>
          <w:color w:val="000000" w:themeColor="text1"/>
        </w:rPr>
        <w:t xml:space="preserve">. Szacuje się, że na realizację programów zostanie przeznaczona kwota </w:t>
      </w:r>
      <w:r w:rsidR="001927CD">
        <w:rPr>
          <w:color w:val="000000" w:themeColor="text1"/>
        </w:rPr>
        <w:t>5</w:t>
      </w:r>
      <w:r w:rsidR="00335DEE" w:rsidRPr="00335DEE">
        <w:rPr>
          <w:color w:val="000000" w:themeColor="text1"/>
        </w:rPr>
        <w:t xml:space="preserve">0 000,00 zł </w:t>
      </w:r>
      <w:r w:rsidR="00A35087" w:rsidRPr="00335DEE">
        <w:rPr>
          <w:color w:val="000000" w:themeColor="text1"/>
        </w:rPr>
        <w:t>(słownie</w:t>
      </w:r>
      <w:r w:rsidR="00335DEE" w:rsidRPr="00335DEE">
        <w:rPr>
          <w:color w:val="000000" w:themeColor="text1"/>
        </w:rPr>
        <w:t xml:space="preserve">: </w:t>
      </w:r>
      <w:r w:rsidR="001927CD">
        <w:rPr>
          <w:color w:val="000000" w:themeColor="text1"/>
        </w:rPr>
        <w:t xml:space="preserve">pięćdziesiąt </w:t>
      </w:r>
      <w:r w:rsidR="00335DEE" w:rsidRPr="00335DEE">
        <w:rPr>
          <w:color w:val="000000" w:themeColor="text1"/>
        </w:rPr>
        <w:t xml:space="preserve">tysięcy złotych </w:t>
      </w:r>
      <w:r w:rsidR="00335DEE">
        <w:rPr>
          <w:color w:val="000000" w:themeColor="text1"/>
        </w:rPr>
        <w:t>00/</w:t>
      </w:r>
      <w:r w:rsidR="00335DEE" w:rsidRPr="00335DEE">
        <w:rPr>
          <w:color w:val="000000" w:themeColor="text1"/>
        </w:rPr>
        <w:t>100</w:t>
      </w:r>
      <w:r w:rsidR="00A35087" w:rsidRPr="00335DEE">
        <w:rPr>
          <w:color w:val="000000" w:themeColor="text1"/>
        </w:rPr>
        <w:t>)</w:t>
      </w:r>
    </w:p>
    <w:p w14:paraId="7B7FCA0E" w14:textId="77777777" w:rsidR="003062D1" w:rsidRPr="00B80308" w:rsidRDefault="003062D1" w:rsidP="00080C5D">
      <w:pPr>
        <w:autoSpaceDE w:val="0"/>
        <w:spacing w:line="360" w:lineRule="auto"/>
        <w:jc w:val="both"/>
        <w:rPr>
          <w:color w:val="C00000"/>
        </w:rPr>
      </w:pPr>
    </w:p>
    <w:p w14:paraId="697D527F" w14:textId="399536A9" w:rsidR="00AD0040" w:rsidRPr="007B2FF7" w:rsidRDefault="00AD0040" w:rsidP="00080C5D">
      <w:pPr>
        <w:spacing w:line="360" w:lineRule="auto"/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 xml:space="preserve">§ </w:t>
      </w:r>
      <w:r w:rsidR="003062D1" w:rsidRPr="007B2FF7">
        <w:rPr>
          <w:b/>
          <w:color w:val="000000" w:themeColor="text1"/>
        </w:rPr>
        <w:t>10</w:t>
      </w:r>
    </w:p>
    <w:p w14:paraId="07D2BCC3" w14:textId="35A5A7F0" w:rsidR="00AD0040" w:rsidRPr="007B2FF7" w:rsidRDefault="00AD0040" w:rsidP="00D57DC3">
      <w:pPr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Sposób oceny realizacji programu</w:t>
      </w:r>
    </w:p>
    <w:p w14:paraId="3AA04A86" w14:textId="77777777" w:rsidR="00AD0040" w:rsidRPr="007B2FF7" w:rsidRDefault="00AD0040" w:rsidP="00D57DC3">
      <w:pPr>
        <w:jc w:val="both"/>
        <w:rPr>
          <w:b/>
          <w:color w:val="000000" w:themeColor="text1"/>
        </w:rPr>
      </w:pPr>
    </w:p>
    <w:p w14:paraId="3257CDAC" w14:textId="18158067" w:rsidR="00AD0040" w:rsidRPr="007B2FF7" w:rsidRDefault="00AD0040" w:rsidP="00D57DC3">
      <w:pPr>
        <w:pStyle w:val="Tekstpodstawowy"/>
        <w:spacing w:after="0"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>1. Miernikami efektywności realizacji Programu w danym roku będą informacje dotyczące w</w:t>
      </w:r>
      <w:r w:rsidR="008311E9" w:rsidRPr="007B2FF7">
        <w:rPr>
          <w:color w:val="000000" w:themeColor="text1"/>
        </w:rPr>
        <w:t> </w:t>
      </w:r>
      <w:r w:rsidRPr="007B2FF7">
        <w:rPr>
          <w:color w:val="000000" w:themeColor="text1"/>
        </w:rPr>
        <w:t>szczególności:</w:t>
      </w:r>
    </w:p>
    <w:p w14:paraId="6DE9EBB9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ogłoszonych otwartych konkursów ofert;</w:t>
      </w:r>
    </w:p>
    <w:p w14:paraId="5B3EB4B6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lastRenderedPageBreak/>
        <w:t>liczby ofert, które wpłynęły od organizacji;</w:t>
      </w:r>
    </w:p>
    <w:p w14:paraId="277414BE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umów zawartych z organizacjami na realizację zadań publicznych w ramach środków finansowych przekazanych organizacjom;</w:t>
      </w:r>
    </w:p>
    <w:p w14:paraId="50022AFD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wysokości środków finansowych przeznaczonych z budżetu Gminy na realizację zadań publicznych przez organizacje;</w:t>
      </w:r>
    </w:p>
    <w:p w14:paraId="624EB3B1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osób, które były adresatami (beneficjentami) działań publicznych realizowanych przez organizacje;</w:t>
      </w:r>
    </w:p>
    <w:p w14:paraId="13270ECB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wspólnych przedsięwzięć podejmowanych przez organizacje pozarządowe i</w:t>
      </w:r>
      <w:r w:rsidR="003C4737" w:rsidRPr="007B2FF7">
        <w:rPr>
          <w:color w:val="000000" w:themeColor="text1"/>
        </w:rPr>
        <w:t> </w:t>
      </w:r>
      <w:r w:rsidRPr="007B2FF7">
        <w:rPr>
          <w:color w:val="000000" w:themeColor="text1"/>
        </w:rPr>
        <w:t>Gminę;</w:t>
      </w:r>
    </w:p>
    <w:p w14:paraId="0996CFD0" w14:textId="26E3FB29" w:rsidR="00AD0040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stopnia zgodności realizowanych przez organizacje zadań publicznych z priorytetami przyjętymi w Programie. </w:t>
      </w:r>
    </w:p>
    <w:p w14:paraId="79AF1E06" w14:textId="77777777" w:rsidR="00AD0040" w:rsidRPr="007B2FF7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2. Bieżącym monitoringiem realizacji zadań Programu zajmują się właściwe merytorycznie komórki organizacyjne Urzędu. </w:t>
      </w:r>
    </w:p>
    <w:p w14:paraId="4E1FC69D" w14:textId="7DA578F5" w:rsidR="00AD0040" w:rsidRPr="007B2FF7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3. Sprawozdanie zbiorcze na podstawie danych przedstawionych przez komórki organizacyjne Urzędu oraz samorządowe jednostki organizacyjne sporządzi Wydział </w:t>
      </w:r>
      <w:r w:rsidR="00BB0F66" w:rsidRPr="007B2FF7">
        <w:rPr>
          <w:color w:val="000000" w:themeColor="text1"/>
        </w:rPr>
        <w:t>Spraw Obywatelskich</w:t>
      </w:r>
      <w:r w:rsidRPr="007B2FF7">
        <w:rPr>
          <w:color w:val="000000" w:themeColor="text1"/>
        </w:rPr>
        <w:t xml:space="preserve">. </w:t>
      </w:r>
    </w:p>
    <w:p w14:paraId="33424C8C" w14:textId="0206C2D0" w:rsidR="00B156A0" w:rsidRPr="005C154E" w:rsidRDefault="00AD0040" w:rsidP="005C154E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4. Sprawozdanie, o którym mowa w ust. 3, zostanie upublicznione na stronie internetowej Urzędu. </w:t>
      </w:r>
    </w:p>
    <w:p w14:paraId="2022C96F" w14:textId="77777777" w:rsidR="00B07884" w:rsidRPr="00B80308" w:rsidRDefault="00B07884" w:rsidP="00080C5D">
      <w:pPr>
        <w:spacing w:line="360" w:lineRule="auto"/>
        <w:jc w:val="center"/>
        <w:rPr>
          <w:b/>
          <w:color w:val="C00000"/>
        </w:rPr>
      </w:pPr>
    </w:p>
    <w:p w14:paraId="5810ACAC" w14:textId="781386AE" w:rsidR="00AD0040" w:rsidRPr="000A367F" w:rsidRDefault="00AD0040" w:rsidP="00080C5D">
      <w:pPr>
        <w:spacing w:line="360" w:lineRule="auto"/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>§ 11</w:t>
      </w:r>
    </w:p>
    <w:p w14:paraId="12BD398C" w14:textId="28F2ACF7" w:rsidR="00AD0040" w:rsidRPr="000A367F" w:rsidRDefault="00AD0040" w:rsidP="007B2FF7">
      <w:pPr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 xml:space="preserve">Informacje o sposobie tworzenia programu </w:t>
      </w:r>
      <w:r w:rsidR="003062D1" w:rsidRPr="000A367F">
        <w:rPr>
          <w:b/>
          <w:color w:val="000000" w:themeColor="text1"/>
        </w:rPr>
        <w:t>oraz o</w:t>
      </w:r>
      <w:r w:rsidRPr="000A367F">
        <w:rPr>
          <w:b/>
          <w:color w:val="000000" w:themeColor="text1"/>
        </w:rPr>
        <w:t xml:space="preserve"> przebiegu konsultacji</w:t>
      </w:r>
    </w:p>
    <w:p w14:paraId="7BF7ADD8" w14:textId="77777777" w:rsidR="00B07884" w:rsidRPr="000A367F" w:rsidRDefault="00B07884" w:rsidP="007B2FF7">
      <w:pPr>
        <w:autoSpaceDE w:val="0"/>
        <w:jc w:val="both"/>
        <w:rPr>
          <w:b/>
          <w:color w:val="000000" w:themeColor="text1"/>
        </w:rPr>
      </w:pPr>
    </w:p>
    <w:p w14:paraId="2C5635E3" w14:textId="77777777" w:rsidR="005E5A6D" w:rsidRPr="000A367F" w:rsidRDefault="00AD0040" w:rsidP="007B2FF7">
      <w:pPr>
        <w:pStyle w:val="Akapitzlist"/>
        <w:numPr>
          <w:ilvl w:val="0"/>
          <w:numId w:val="13"/>
        </w:numPr>
        <w:autoSpaceDE w:val="0"/>
        <w:spacing w:line="360" w:lineRule="auto"/>
        <w:ind w:left="283" w:hanging="357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Prace nad przygotowaniem Programu zostały zainicjowane i przeprowadzone przez Wydział </w:t>
      </w:r>
      <w:r w:rsidR="005E5A6D" w:rsidRPr="000A367F">
        <w:rPr>
          <w:color w:val="000000" w:themeColor="text1"/>
        </w:rPr>
        <w:t>Spraw Obywatelskich</w:t>
      </w:r>
      <w:r w:rsidRPr="000A367F">
        <w:rPr>
          <w:color w:val="000000" w:themeColor="text1"/>
        </w:rPr>
        <w:t>.</w:t>
      </w:r>
    </w:p>
    <w:p w14:paraId="5AC10EE9" w14:textId="2C99D111" w:rsidR="00E20348" w:rsidRPr="00E20348" w:rsidRDefault="00AD0040" w:rsidP="00E20348">
      <w:pPr>
        <w:pStyle w:val="Akapitzlist"/>
        <w:numPr>
          <w:ilvl w:val="0"/>
          <w:numId w:val="13"/>
        </w:numPr>
        <w:autoSpaceDE w:val="0"/>
        <w:spacing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Przygotowanie Programu objęło realizację w zaplanowanych terminach następujących działań:</w:t>
      </w:r>
    </w:p>
    <w:p w14:paraId="2CDDF6C5" w14:textId="77777777" w:rsidR="00E20348" w:rsidRPr="000A367F" w:rsidRDefault="00E20348" w:rsidP="00E20348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przygotowanie informacji na temat wysokości planowanych środków finansowych przeznaczonych na realizację zadań publicznych przez organizacje oraz priorytetów w realizacji zadań publicznych</w:t>
      </w:r>
      <w:r>
        <w:rPr>
          <w:color w:val="000000" w:themeColor="text1"/>
        </w:rPr>
        <w:t xml:space="preserve"> w terminie do 09.09.2024 r.</w:t>
      </w:r>
      <w:r w:rsidRPr="000A367F">
        <w:rPr>
          <w:color w:val="000000" w:themeColor="text1"/>
        </w:rPr>
        <w:t>;</w:t>
      </w:r>
    </w:p>
    <w:p w14:paraId="4E2810F5" w14:textId="50B47099" w:rsidR="00E20348" w:rsidRPr="00E20348" w:rsidRDefault="00E20348" w:rsidP="00E20348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spotkanie z przedstawicielami komórek organizacyjnych Urzędu w celu skonsultowania informacji uzyskanych na temat wysokości planowanych środków finansowych przeznaczonych na realizację zadań publicznych</w:t>
      </w:r>
      <w:r>
        <w:rPr>
          <w:color w:val="000000" w:themeColor="text1"/>
        </w:rPr>
        <w:t xml:space="preserve"> w dniu 10.09.2024 r.</w:t>
      </w:r>
      <w:r w:rsidRPr="000A367F">
        <w:rPr>
          <w:color w:val="000000" w:themeColor="text1"/>
        </w:rPr>
        <w:t>;</w:t>
      </w:r>
    </w:p>
    <w:p w14:paraId="180AFA5C" w14:textId="3B65DEFB" w:rsidR="00E20348" w:rsidRPr="000A367F" w:rsidRDefault="00E20348" w:rsidP="00E20348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skierowanie projektu Programu do konsultacji poprzez upublicznienie na stronie internetowej Urzędu oraz przesłanie do organizacji pozarządowych i podmiotów </w:t>
      </w:r>
      <w:r w:rsidRPr="000A367F">
        <w:rPr>
          <w:color w:val="000000" w:themeColor="text1"/>
        </w:rPr>
        <w:lastRenderedPageBreak/>
        <w:t>wymienionych w art. 3 ust.3 ustawy z dnia 24 kwietnia 2003 roku o działalności pożytku publicznego i wolontariacie</w:t>
      </w:r>
      <w:r>
        <w:rPr>
          <w:color w:val="000000" w:themeColor="text1"/>
        </w:rPr>
        <w:t xml:space="preserve"> w dniu 26.09.2024 r.</w:t>
      </w:r>
      <w:r w:rsidRPr="000A367F">
        <w:rPr>
          <w:color w:val="000000" w:themeColor="text1"/>
        </w:rPr>
        <w:t>;</w:t>
      </w:r>
    </w:p>
    <w:p w14:paraId="4FF9C889" w14:textId="073976D8" w:rsidR="00E20348" w:rsidRPr="00E20348" w:rsidRDefault="00AD0040" w:rsidP="00E20348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zebranie propozycji do projektu Programu zgłaszanych przez organizacje pozarządowe</w:t>
      </w:r>
      <w:r w:rsidR="00832746">
        <w:rPr>
          <w:color w:val="000000" w:themeColor="text1"/>
        </w:rPr>
        <w:t xml:space="preserve"> w terminie do </w:t>
      </w:r>
      <w:r w:rsidR="00975022">
        <w:rPr>
          <w:color w:val="000000" w:themeColor="text1"/>
        </w:rPr>
        <w:t>11.10.2024</w:t>
      </w:r>
      <w:r w:rsidR="00832746">
        <w:rPr>
          <w:color w:val="000000" w:themeColor="text1"/>
        </w:rPr>
        <w:t xml:space="preserve"> r.</w:t>
      </w:r>
      <w:r w:rsidRPr="000A367F">
        <w:rPr>
          <w:color w:val="000000" w:themeColor="text1"/>
        </w:rPr>
        <w:t>;</w:t>
      </w:r>
    </w:p>
    <w:p w14:paraId="42E238A0" w14:textId="7C671945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opracowanie projektu Programu z uwzględnieniem opinii i uwag uzyskanych od organizacji oraz informacji od komórek organizacyjnych Urzędu</w:t>
      </w:r>
      <w:r w:rsidR="00832746">
        <w:rPr>
          <w:color w:val="000000" w:themeColor="text1"/>
        </w:rPr>
        <w:t xml:space="preserve"> w dniu </w:t>
      </w:r>
      <w:r w:rsidR="00253014">
        <w:rPr>
          <w:color w:val="000000" w:themeColor="text1"/>
        </w:rPr>
        <w:t>………………..</w:t>
      </w:r>
      <w:r w:rsidR="00832746">
        <w:rPr>
          <w:color w:val="000000" w:themeColor="text1"/>
        </w:rPr>
        <w:t xml:space="preserve"> r.;</w:t>
      </w:r>
    </w:p>
    <w:p w14:paraId="7527F764" w14:textId="7CE21E9F" w:rsidR="00AD0040" w:rsidRPr="000A367F" w:rsidRDefault="00570517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przygotowanie protokołu z przebiegu konsultacji i </w:t>
      </w:r>
      <w:r w:rsidR="00AD0040" w:rsidRPr="000A367F">
        <w:rPr>
          <w:color w:val="000000" w:themeColor="text1"/>
        </w:rPr>
        <w:t>przedłożenie informacji o Programie na posiedzeni</w:t>
      </w:r>
      <w:r w:rsidR="00490029" w:rsidRPr="000A367F">
        <w:rPr>
          <w:color w:val="000000" w:themeColor="text1"/>
        </w:rPr>
        <w:t>u</w:t>
      </w:r>
      <w:r w:rsidR="00AD0040" w:rsidRPr="000A367F">
        <w:rPr>
          <w:color w:val="000000" w:themeColor="text1"/>
        </w:rPr>
        <w:t xml:space="preserve"> </w:t>
      </w:r>
      <w:r w:rsidRPr="000A367F">
        <w:rPr>
          <w:color w:val="000000" w:themeColor="text1"/>
        </w:rPr>
        <w:t>k</w:t>
      </w:r>
      <w:r w:rsidR="00AD0040" w:rsidRPr="000A367F">
        <w:rPr>
          <w:color w:val="000000" w:themeColor="text1"/>
        </w:rPr>
        <w:t>omisji</w:t>
      </w:r>
      <w:r w:rsidR="00832746">
        <w:rPr>
          <w:color w:val="000000" w:themeColor="text1"/>
        </w:rPr>
        <w:t xml:space="preserve"> w dniu </w:t>
      </w:r>
      <w:r w:rsidR="004C6313">
        <w:rPr>
          <w:color w:val="000000" w:themeColor="text1"/>
        </w:rPr>
        <w:t xml:space="preserve"> </w:t>
      </w:r>
      <w:r w:rsidR="00253014">
        <w:rPr>
          <w:color w:val="000000" w:themeColor="text1"/>
        </w:rPr>
        <w:t>……………..</w:t>
      </w:r>
      <w:r w:rsidR="004C6313">
        <w:rPr>
          <w:color w:val="000000" w:themeColor="text1"/>
        </w:rPr>
        <w:t xml:space="preserve"> r. </w:t>
      </w:r>
    </w:p>
    <w:p w14:paraId="194AA0AE" w14:textId="77777777" w:rsidR="00AD0040" w:rsidRPr="00DB46F4" w:rsidRDefault="00AD0040" w:rsidP="00080C5D">
      <w:pPr>
        <w:autoSpaceDE w:val="0"/>
        <w:spacing w:line="360" w:lineRule="auto"/>
        <w:jc w:val="both"/>
        <w:rPr>
          <w:color w:val="000000" w:themeColor="text1"/>
          <w:highlight w:val="yellow"/>
        </w:rPr>
      </w:pPr>
    </w:p>
    <w:p w14:paraId="5F02F5AC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12</w:t>
      </w:r>
    </w:p>
    <w:p w14:paraId="0F97A5BF" w14:textId="3395F45F" w:rsidR="00AD0040" w:rsidRPr="00DB46F4" w:rsidRDefault="00AD0040" w:rsidP="007B2FF7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Tryb powoływania i zasady działania komisji konkursowej do opiniowania ofert</w:t>
      </w:r>
      <w:r w:rsidR="00FC0FB8" w:rsidRPr="00DB46F4">
        <w:rPr>
          <w:b/>
          <w:color w:val="000000" w:themeColor="text1"/>
        </w:rPr>
        <w:t xml:space="preserve"> </w:t>
      </w:r>
      <w:r w:rsidRPr="00DB46F4">
        <w:rPr>
          <w:b/>
          <w:color w:val="000000" w:themeColor="text1"/>
        </w:rPr>
        <w:t>w</w:t>
      </w:r>
      <w:r w:rsidR="00B07884" w:rsidRPr="00DB46F4">
        <w:rPr>
          <w:b/>
          <w:color w:val="000000" w:themeColor="text1"/>
        </w:rPr>
        <w:t> </w:t>
      </w:r>
      <w:r w:rsidRPr="00DB46F4">
        <w:rPr>
          <w:b/>
          <w:color w:val="000000" w:themeColor="text1"/>
        </w:rPr>
        <w:t>otwartych konkursach ofert</w:t>
      </w:r>
    </w:p>
    <w:p w14:paraId="47BE5732" w14:textId="77777777" w:rsidR="00AD0040" w:rsidRPr="00DB46F4" w:rsidRDefault="00AD0040" w:rsidP="007B2FF7">
      <w:pPr>
        <w:jc w:val="both"/>
        <w:rPr>
          <w:b/>
          <w:color w:val="000000" w:themeColor="text1"/>
        </w:rPr>
      </w:pPr>
    </w:p>
    <w:p w14:paraId="6C23E597" w14:textId="6E767AE8" w:rsidR="00AD0040" w:rsidRPr="00DB46F4" w:rsidRDefault="00AD0040" w:rsidP="007B2FF7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W celu opiniowania ofert na realizację zadań publicznych Gminy Wójt</w:t>
      </w:r>
      <w:r w:rsidR="00E91B2F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>w drodze</w:t>
      </w:r>
      <w:r w:rsidR="00E91B2F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 xml:space="preserve">zarządzenia powołuje komisję konkursową i wyznacza jej przewodniczącego oraz sekretarza. </w:t>
      </w:r>
    </w:p>
    <w:p w14:paraId="382BB62F" w14:textId="77777777" w:rsidR="00AD0040" w:rsidRPr="00DB46F4" w:rsidRDefault="00AD0040" w:rsidP="00080C5D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Komisja konkursowa pracuje na posiedzeniach zwoływanych przez przewodniczącego.</w:t>
      </w:r>
    </w:p>
    <w:p w14:paraId="7FF90B4D" w14:textId="77777777" w:rsidR="00AD0040" w:rsidRPr="00DB46F4" w:rsidRDefault="00AD0040" w:rsidP="00080C5D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Do zadań komisji należy: </w:t>
      </w:r>
    </w:p>
    <w:p w14:paraId="10338E33" w14:textId="77777777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1)  ocena formalna  złożonych wniosków,</w:t>
      </w:r>
    </w:p>
    <w:p w14:paraId="24E2EC82" w14:textId="27EBCF7B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2) </w:t>
      </w:r>
      <w:r w:rsidR="004C6313">
        <w:rPr>
          <w:color w:val="000000" w:themeColor="text1"/>
          <w:lang w:val="pl-PL"/>
        </w:rPr>
        <w:t>opinia co do</w:t>
      </w:r>
      <w:r w:rsidRPr="00DB46F4">
        <w:rPr>
          <w:color w:val="000000" w:themeColor="text1"/>
          <w:lang w:val="pl-PL"/>
        </w:rPr>
        <w:t xml:space="preserve"> ofert spełniających kryteria formalne, w oparciu o kryteria ustalone przez Wójta Gminy Pępowo i podane do publicznej wiadomości w ogłoszeniu konkursowym. </w:t>
      </w:r>
    </w:p>
    <w:p w14:paraId="3097F09F" w14:textId="1C83777B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3) sporządzenie protokołu z pracy komisji, </w:t>
      </w:r>
    </w:p>
    <w:p w14:paraId="4FF6E2D8" w14:textId="3319498F" w:rsidR="00AD0040" w:rsidRPr="007B2FF7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7B2FF7">
        <w:rPr>
          <w:color w:val="000000" w:themeColor="text1"/>
          <w:lang w:val="pl-PL"/>
        </w:rPr>
        <w:t xml:space="preserve">  4) przygotowanie projektu ogłoszenia wyników otwartego konkursu ofert i przedstawienie go Wójtowi. </w:t>
      </w:r>
    </w:p>
    <w:p w14:paraId="026D761E" w14:textId="1A4F871C" w:rsidR="004C6313" w:rsidRDefault="004C6313" w:rsidP="004C63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color w:val="000000" w:themeColor="text1"/>
        </w:rPr>
        <w:t xml:space="preserve">4. </w:t>
      </w:r>
      <w:r>
        <w:rPr>
          <w:rFonts w:ascii="Times New Roman" w:hAnsi="Times New Roman" w:cs="Times New Roman"/>
        </w:rPr>
        <w:t xml:space="preserve">  Komisja Konkursowa obraduje na posiedzeniach bez udziału oferentów.</w:t>
      </w:r>
    </w:p>
    <w:p w14:paraId="7DF45D96" w14:textId="41951D4A" w:rsidR="004C6313" w:rsidRDefault="00E20348" w:rsidP="004C63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6313">
        <w:rPr>
          <w:rFonts w:ascii="Times New Roman" w:hAnsi="Times New Roman" w:cs="Times New Roman"/>
        </w:rPr>
        <w:t>. Posiedzenia Komisji Konkursowej prowadzi Przewodniczący, a w przypadku jego nieobecności wyznaczony przez Przewodniczącego członek Komisji Konkursowej.</w:t>
      </w:r>
    </w:p>
    <w:p w14:paraId="08961128" w14:textId="46708CD6" w:rsidR="00E20348" w:rsidRDefault="00E20348" w:rsidP="004C63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6313">
        <w:rPr>
          <w:rFonts w:ascii="Times New Roman" w:hAnsi="Times New Roman" w:cs="Times New Roman"/>
        </w:rPr>
        <w:t xml:space="preserve">. Członkowie Komisji Konkursowej na jej pierwszym posiedzeniu składają oświadczenie, dotyczące </w:t>
      </w:r>
      <w:r w:rsidR="00F829CC">
        <w:rPr>
          <w:rFonts w:ascii="Times New Roman" w:hAnsi="Times New Roman" w:cs="Times New Roman"/>
        </w:rPr>
        <w:t>okoliczności określonych w art.15 ust.2 f.</w:t>
      </w:r>
      <w:r w:rsidR="00441CED">
        <w:rPr>
          <w:rFonts w:ascii="Times New Roman" w:hAnsi="Times New Roman" w:cs="Times New Roman"/>
        </w:rPr>
        <w:t xml:space="preserve"> ustawy</w:t>
      </w:r>
      <w:r w:rsidR="00F829CC">
        <w:rPr>
          <w:rFonts w:ascii="Times New Roman" w:hAnsi="Times New Roman" w:cs="Times New Roman"/>
        </w:rPr>
        <w:t>.</w:t>
      </w:r>
    </w:p>
    <w:p w14:paraId="001CEB73" w14:textId="77777777" w:rsidR="00E20348" w:rsidRDefault="00E20348" w:rsidP="00E2034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 zakończeniu opiniowania ofert Komisja Konkursowa sporządza protokół końcowy oraz zestawienie zbiorcze zawierające wykaz oferentów, których oferty zostały zaopiniowane pozytywnie z uwzględnieniem wysokości proponowanego sfinansowania albo dofinansowania oraz wykaz oferentów, których oferty zostały zaopiniowane negatywnie.</w:t>
      </w:r>
    </w:p>
    <w:p w14:paraId="70814BED" w14:textId="77777777" w:rsidR="00E20348" w:rsidRDefault="00E20348" w:rsidP="00E2034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Protokół, o którym mowa w ust. 7, przekazywany jest przez Przewodniczącego do rozstrzygnięcia Wójtowi Gminy Pępowo.</w:t>
      </w:r>
    </w:p>
    <w:p w14:paraId="1F82F4C1" w14:textId="77777777" w:rsidR="004C6313" w:rsidRDefault="004C6313" w:rsidP="004C631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7F67306" w14:textId="3C58FEFE" w:rsidR="00A614D7" w:rsidRPr="005C154E" w:rsidRDefault="00A614D7" w:rsidP="005C154E">
      <w:pPr>
        <w:pStyle w:val="NormalnyWeb"/>
        <w:spacing w:before="0" w:after="0" w:line="360" w:lineRule="auto"/>
        <w:jc w:val="both"/>
        <w:rPr>
          <w:color w:val="000000" w:themeColor="text1"/>
        </w:rPr>
      </w:pPr>
    </w:p>
    <w:sectPr w:rsidR="00A614D7" w:rsidRPr="005C154E" w:rsidSect="002A5A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1751" w14:textId="77777777" w:rsidR="000E4493" w:rsidRDefault="000E4493">
      <w:r>
        <w:separator/>
      </w:r>
    </w:p>
  </w:endnote>
  <w:endnote w:type="continuationSeparator" w:id="0">
    <w:p w14:paraId="0D12122D" w14:textId="77777777" w:rsidR="000E4493" w:rsidRDefault="000E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734E" w14:textId="77777777" w:rsidR="000E4493" w:rsidRDefault="000E4493">
      <w:r>
        <w:separator/>
      </w:r>
    </w:p>
  </w:footnote>
  <w:footnote w:type="continuationSeparator" w:id="0">
    <w:p w14:paraId="07D1078F" w14:textId="77777777" w:rsidR="000E4493" w:rsidRDefault="000E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365045"/>
    <w:multiLevelType w:val="hybridMultilevel"/>
    <w:tmpl w:val="1196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61A01"/>
    <w:multiLevelType w:val="hybridMultilevel"/>
    <w:tmpl w:val="1196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A7E"/>
    <w:multiLevelType w:val="hybridMultilevel"/>
    <w:tmpl w:val="CB621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E33DD"/>
    <w:multiLevelType w:val="hybridMultilevel"/>
    <w:tmpl w:val="CCBC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3677C"/>
    <w:multiLevelType w:val="hybridMultilevel"/>
    <w:tmpl w:val="232EF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4099">
    <w:abstractNumId w:val="0"/>
  </w:num>
  <w:num w:numId="2" w16cid:durableId="1671060225">
    <w:abstractNumId w:val="1"/>
  </w:num>
  <w:num w:numId="3" w16cid:durableId="1499922999">
    <w:abstractNumId w:val="2"/>
  </w:num>
  <w:num w:numId="4" w16cid:durableId="2131707735">
    <w:abstractNumId w:val="3"/>
  </w:num>
  <w:num w:numId="5" w16cid:durableId="963803745">
    <w:abstractNumId w:val="4"/>
  </w:num>
  <w:num w:numId="6" w16cid:durableId="1802066409">
    <w:abstractNumId w:val="5"/>
  </w:num>
  <w:num w:numId="7" w16cid:durableId="360664705">
    <w:abstractNumId w:val="6"/>
  </w:num>
  <w:num w:numId="8" w16cid:durableId="82380094">
    <w:abstractNumId w:val="7"/>
  </w:num>
  <w:num w:numId="9" w16cid:durableId="1657033624">
    <w:abstractNumId w:val="8"/>
  </w:num>
  <w:num w:numId="10" w16cid:durableId="147525734">
    <w:abstractNumId w:val="13"/>
  </w:num>
  <w:num w:numId="11" w16cid:durableId="1803692408">
    <w:abstractNumId w:val="9"/>
  </w:num>
  <w:num w:numId="12" w16cid:durableId="1165977405">
    <w:abstractNumId w:val="11"/>
  </w:num>
  <w:num w:numId="13" w16cid:durableId="141892637">
    <w:abstractNumId w:val="10"/>
  </w:num>
  <w:num w:numId="14" w16cid:durableId="1985502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D7"/>
    <w:rsid w:val="00020BAD"/>
    <w:rsid w:val="000324D7"/>
    <w:rsid w:val="00080C5D"/>
    <w:rsid w:val="00086207"/>
    <w:rsid w:val="000A367F"/>
    <w:rsid w:val="000E4493"/>
    <w:rsid w:val="000E7F8F"/>
    <w:rsid w:val="001109BC"/>
    <w:rsid w:val="00111A10"/>
    <w:rsid w:val="001927CD"/>
    <w:rsid w:val="001942C4"/>
    <w:rsid w:val="001A5A8C"/>
    <w:rsid w:val="002152C5"/>
    <w:rsid w:val="00252624"/>
    <w:rsid w:val="00253014"/>
    <w:rsid w:val="002A5958"/>
    <w:rsid w:val="002A5AAD"/>
    <w:rsid w:val="002B05AF"/>
    <w:rsid w:val="002F613A"/>
    <w:rsid w:val="003062D1"/>
    <w:rsid w:val="003246D8"/>
    <w:rsid w:val="00335DEE"/>
    <w:rsid w:val="003605CE"/>
    <w:rsid w:val="00372ED4"/>
    <w:rsid w:val="003A01A1"/>
    <w:rsid w:val="003A3103"/>
    <w:rsid w:val="003C4737"/>
    <w:rsid w:val="003C7FA0"/>
    <w:rsid w:val="004111E3"/>
    <w:rsid w:val="0042445D"/>
    <w:rsid w:val="00441CED"/>
    <w:rsid w:val="00490029"/>
    <w:rsid w:val="004C6313"/>
    <w:rsid w:val="004C6AD6"/>
    <w:rsid w:val="004E5417"/>
    <w:rsid w:val="0050348B"/>
    <w:rsid w:val="00545EB3"/>
    <w:rsid w:val="00570517"/>
    <w:rsid w:val="00587026"/>
    <w:rsid w:val="00594410"/>
    <w:rsid w:val="005C154E"/>
    <w:rsid w:val="005D0402"/>
    <w:rsid w:val="005E0736"/>
    <w:rsid w:val="005E5A6D"/>
    <w:rsid w:val="006F1A29"/>
    <w:rsid w:val="00713FCE"/>
    <w:rsid w:val="00724CE8"/>
    <w:rsid w:val="007342B5"/>
    <w:rsid w:val="00765DEF"/>
    <w:rsid w:val="007B2FF7"/>
    <w:rsid w:val="007C20A7"/>
    <w:rsid w:val="007D7A71"/>
    <w:rsid w:val="007E58C9"/>
    <w:rsid w:val="008311E9"/>
    <w:rsid w:val="00832746"/>
    <w:rsid w:val="00837AA5"/>
    <w:rsid w:val="0086331D"/>
    <w:rsid w:val="0086409C"/>
    <w:rsid w:val="008825A3"/>
    <w:rsid w:val="00885837"/>
    <w:rsid w:val="008926BE"/>
    <w:rsid w:val="008A17D4"/>
    <w:rsid w:val="00906211"/>
    <w:rsid w:val="00924E2E"/>
    <w:rsid w:val="0097089A"/>
    <w:rsid w:val="00975022"/>
    <w:rsid w:val="00A24B71"/>
    <w:rsid w:val="00A31000"/>
    <w:rsid w:val="00A35087"/>
    <w:rsid w:val="00A45416"/>
    <w:rsid w:val="00A614D7"/>
    <w:rsid w:val="00AC04CD"/>
    <w:rsid w:val="00AD0040"/>
    <w:rsid w:val="00B07884"/>
    <w:rsid w:val="00B10D01"/>
    <w:rsid w:val="00B156A0"/>
    <w:rsid w:val="00B47FCD"/>
    <w:rsid w:val="00B616DA"/>
    <w:rsid w:val="00B678CB"/>
    <w:rsid w:val="00B67955"/>
    <w:rsid w:val="00B80308"/>
    <w:rsid w:val="00B83D83"/>
    <w:rsid w:val="00B96288"/>
    <w:rsid w:val="00BA56ED"/>
    <w:rsid w:val="00BB0F66"/>
    <w:rsid w:val="00BB5682"/>
    <w:rsid w:val="00BD3BAB"/>
    <w:rsid w:val="00BD4AD7"/>
    <w:rsid w:val="00C06242"/>
    <w:rsid w:val="00C16309"/>
    <w:rsid w:val="00C32132"/>
    <w:rsid w:val="00CC20DE"/>
    <w:rsid w:val="00D025B5"/>
    <w:rsid w:val="00D506B9"/>
    <w:rsid w:val="00D57DC3"/>
    <w:rsid w:val="00DB46F4"/>
    <w:rsid w:val="00DF496F"/>
    <w:rsid w:val="00E01245"/>
    <w:rsid w:val="00E040B3"/>
    <w:rsid w:val="00E20348"/>
    <w:rsid w:val="00E91B2F"/>
    <w:rsid w:val="00EA585C"/>
    <w:rsid w:val="00EB1994"/>
    <w:rsid w:val="00F21C1C"/>
    <w:rsid w:val="00F5765E"/>
    <w:rsid w:val="00F81F88"/>
    <w:rsid w:val="00F829CC"/>
    <w:rsid w:val="00F84CCC"/>
    <w:rsid w:val="00FB47C0"/>
    <w:rsid w:val="00FB6305"/>
    <w:rsid w:val="00FC0FB8"/>
    <w:rsid w:val="00FD2968"/>
    <w:rsid w:val="00FD6D10"/>
    <w:rsid w:val="00FE22A7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F361"/>
  <w15:chartTrackingRefBased/>
  <w15:docId w15:val="{79F271EA-B417-45B0-8A25-411AC16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D0040"/>
    <w:rPr>
      <w:b/>
      <w:bCs/>
    </w:rPr>
  </w:style>
  <w:style w:type="paragraph" w:styleId="Tekstpodstawowy">
    <w:name w:val="Body Text"/>
    <w:basedOn w:val="Normalny"/>
    <w:link w:val="TekstpodstawowyZnak"/>
    <w:rsid w:val="00AD00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00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AD0040"/>
    <w:pPr>
      <w:spacing w:before="280" w:after="280"/>
    </w:pPr>
  </w:style>
  <w:style w:type="paragraph" w:customStyle="1" w:styleId="Tekstpodstawowy21">
    <w:name w:val="Tekst podstawowy 21"/>
    <w:basedOn w:val="Normalny"/>
    <w:rsid w:val="00AD0040"/>
    <w:pPr>
      <w:overflowPunct w:val="0"/>
      <w:autoSpaceDE w:val="0"/>
      <w:spacing w:after="120" w:line="480" w:lineRule="auto"/>
    </w:pPr>
    <w:rPr>
      <w:rFonts w:ascii="Times" w:hAnsi="Times" w:cs="Times"/>
      <w:szCs w:val="20"/>
      <w:lang w:val="en-US"/>
    </w:rPr>
  </w:style>
  <w:style w:type="paragraph" w:customStyle="1" w:styleId="Tekstpodstawowy31">
    <w:name w:val="Tekst podstawowy 31"/>
    <w:basedOn w:val="Normalny"/>
    <w:rsid w:val="00AD0040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AD0040"/>
    <w:pPr>
      <w:overflowPunct w:val="0"/>
      <w:autoSpaceDE w:val="0"/>
      <w:spacing w:after="120" w:line="480" w:lineRule="auto"/>
      <w:ind w:left="283"/>
    </w:pPr>
    <w:rPr>
      <w:rFonts w:ascii="Times" w:hAnsi="Times" w:cs="Times"/>
      <w:szCs w:val="20"/>
      <w:lang w:val="en-US"/>
    </w:rPr>
  </w:style>
  <w:style w:type="paragraph" w:customStyle="1" w:styleId="Default">
    <w:name w:val="Default"/>
    <w:rsid w:val="00AD004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omylnie1">
    <w:name w:val="Domyślnie1"/>
    <w:basedOn w:val="Normalny"/>
    <w:rsid w:val="00AD0040"/>
    <w:pPr>
      <w:widowControl w:val="0"/>
      <w:autoSpaceDE w:val="0"/>
    </w:pPr>
    <w:rPr>
      <w:lang w:val="en-US"/>
    </w:rPr>
  </w:style>
  <w:style w:type="paragraph" w:styleId="Nagwek">
    <w:name w:val="header"/>
    <w:basedOn w:val="Normalny"/>
    <w:link w:val="NagwekZnak"/>
    <w:rsid w:val="00AD004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00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7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0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11E9"/>
    <w:pPr>
      <w:ind w:left="720"/>
      <w:contextualSpacing/>
    </w:pPr>
  </w:style>
  <w:style w:type="table" w:styleId="Tabela-Siatka">
    <w:name w:val="Table Grid"/>
    <w:basedOn w:val="Standardowy"/>
    <w:uiPriority w:val="39"/>
    <w:rsid w:val="00E0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63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9660-8AEC-450D-8635-5A7D250D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2109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9</cp:revision>
  <cp:lastPrinted>2024-09-25T11:40:00Z</cp:lastPrinted>
  <dcterms:created xsi:type="dcterms:W3CDTF">2024-09-06T08:40:00Z</dcterms:created>
  <dcterms:modified xsi:type="dcterms:W3CDTF">2024-09-26T06:08:00Z</dcterms:modified>
</cp:coreProperties>
</file>